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BED9A" w14:textId="77777777" w:rsidR="00B92F9B" w:rsidRPr="00D13D22" w:rsidRDefault="00B92F9B" w:rsidP="00B92F9B">
      <w:pPr>
        <w:pStyle w:val="pr"/>
        <w:ind w:firstLine="709"/>
        <w:rPr>
          <w:sz w:val="28"/>
          <w:szCs w:val="28"/>
          <w:lang w:eastAsia="en-US"/>
        </w:rPr>
      </w:pPr>
      <w:r w:rsidRPr="00D13D22">
        <w:rPr>
          <w:sz w:val="28"/>
          <w:szCs w:val="28"/>
          <w:lang w:eastAsia="en-US"/>
        </w:rPr>
        <w:t>Приложение №</w:t>
      </w:r>
      <w:r w:rsidRPr="00D13D22">
        <w:rPr>
          <w:sz w:val="28"/>
          <w:szCs w:val="28"/>
          <w:lang w:val="kk-KZ" w:eastAsia="en-US"/>
        </w:rPr>
        <w:t xml:space="preserve">   </w:t>
      </w:r>
      <w:r w:rsidRPr="00D13D22">
        <w:rPr>
          <w:sz w:val="28"/>
          <w:szCs w:val="28"/>
          <w:lang w:eastAsia="en-US"/>
        </w:rPr>
        <w:t>к приказу</w:t>
      </w:r>
    </w:p>
    <w:p w14:paraId="48B2FAAD" w14:textId="77777777" w:rsidR="000D0726" w:rsidRPr="00D13D22" w:rsidRDefault="00D05BDA">
      <w:pPr>
        <w:ind w:firstLine="400"/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 </w:t>
      </w:r>
    </w:p>
    <w:p w14:paraId="1547A56D" w14:textId="1C91490B" w:rsidR="000D0726" w:rsidRPr="00D13D22" w:rsidRDefault="00D05BDA">
      <w:pPr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Методика</w:t>
      </w:r>
      <w:r w:rsidR="00B92F9B" w:rsidRPr="00D13D22">
        <w:rPr>
          <w:b/>
          <w:bCs/>
          <w:sz w:val="28"/>
          <w:szCs w:val="28"/>
        </w:rPr>
        <w:t xml:space="preserve"> </w:t>
      </w:r>
      <w:r w:rsidRPr="00D13D22">
        <w:rPr>
          <w:rStyle w:val="s1"/>
          <w:sz w:val="28"/>
          <w:szCs w:val="28"/>
        </w:rPr>
        <w:t>по расчету выбросов загрязняющих веществ в атмосферу</w:t>
      </w:r>
      <w:r w:rsidRPr="00D13D22">
        <w:rPr>
          <w:b/>
          <w:bCs/>
          <w:sz w:val="28"/>
          <w:szCs w:val="28"/>
        </w:rPr>
        <w:br/>
      </w:r>
      <w:r w:rsidRPr="00D13D22">
        <w:rPr>
          <w:rStyle w:val="s1"/>
          <w:sz w:val="28"/>
          <w:szCs w:val="28"/>
        </w:rPr>
        <w:t>от полигонов твердых бытовых отходов</w:t>
      </w:r>
    </w:p>
    <w:p w14:paraId="2308AB10" w14:textId="77777777" w:rsidR="000D0726" w:rsidRPr="00D13D22" w:rsidRDefault="00D05BDA">
      <w:pPr>
        <w:ind w:firstLine="400"/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 </w:t>
      </w:r>
    </w:p>
    <w:p w14:paraId="1E9747E0" w14:textId="77777777" w:rsidR="000D0726" w:rsidRPr="00D13D22" w:rsidRDefault="00D05BDA">
      <w:pPr>
        <w:ind w:firstLine="400"/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1. Общие положения</w:t>
      </w:r>
    </w:p>
    <w:p w14:paraId="2CAD25A8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 </w:t>
      </w:r>
    </w:p>
    <w:p w14:paraId="098A6A3D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Настоящая методика по расчету выбросов загрязняющих веществ в атмосферу от полигонов твердых бытовых отходов (далее Методика) разработана с целью создания единой методологической основы по определению выбросов загрязняющих веществ от полигонов твердых бытовых отходов.</w:t>
      </w:r>
    </w:p>
    <w:p w14:paraId="1E1A4F39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Настоящая методика рекомендуется к применению предприятиями и территориальными управлениями по охране окружающей среды, специализированными организациями, проводящими работы по нормированию выбросов и контролю за соблюдением установленных нормативов предельно допустимых выбросов (ПДВ).</w:t>
      </w:r>
    </w:p>
    <w:p w14:paraId="725E05DC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 xml:space="preserve">Полученные </w:t>
      </w:r>
      <w:r w:rsidRPr="00D13D22">
        <w:rPr>
          <w:sz w:val="28"/>
          <w:szCs w:val="28"/>
        </w:rPr>
        <w:t>по настоящей Методике результаты используются в качестве исходных данных при учете и нормировании выбросов па действующих предприятиях и объектах, а также при разработке предпроектной и проектной документации на новое строительство.</w:t>
      </w:r>
    </w:p>
    <w:p w14:paraId="3DA1C7C0" w14:textId="6376125C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 </w:t>
      </w:r>
    </w:p>
    <w:p w14:paraId="0278E13A" w14:textId="77777777" w:rsidR="000D0726" w:rsidRPr="00D13D22" w:rsidRDefault="00D05BDA">
      <w:pPr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2. Общие сведения</w:t>
      </w:r>
    </w:p>
    <w:p w14:paraId="726524B1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D3D841A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В толще твердых бытовых и промышленных отходов, захороненных на полигонах, под воздействием микрофлоры происходит биотермический анаэробный процесс распада органической составляющей отходов.</w:t>
      </w:r>
    </w:p>
    <w:p w14:paraId="2C01B648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Конечным продуктом этого процесса является биогаз, основную объемную массу которого составляют метан и диоксид углерода. Наряду с названными компонентами биогаз содержит пары воды, оксид углерода, оксиды азота, аммиак, углеводороды, сероводород, фенол и в незначительных количествах другие примеси, обладающие вредным для здоровья человека и окружающей среды воздействием.</w:t>
      </w:r>
    </w:p>
    <w:p w14:paraId="58BAC404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Количественный и качественный состав биогаза зависит от многих факторов, в том числе, от климатических и геологических условий места расположения полигона, морфологического и химического состава завозимых отходов, условий складирования (площадь, объем, глубина захоронения), влажности отходов, их плотности и т.д., и подлежит уточнению в каждом конкретном случае, но не ранее двух лет с начала эксплуатации полигона. В первые два года эксплуатации полигона используются данные о выбросах приведенные в проектной документации (ОВОС, раздел ООС).</w:t>
      </w:r>
    </w:p>
    <w:p w14:paraId="0FFEC1D2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На большей части полигонов складируются как бытовые, так и промышленные отходы, разрешенные согласно законодательству Республики Казахстан для захоронения совместно с бытовыми.</w:t>
      </w:r>
    </w:p>
    <w:p w14:paraId="647F4426" w14:textId="77777777" w:rsidR="00F87AB0" w:rsidRPr="00D13D22" w:rsidRDefault="00D05BDA" w:rsidP="00F87AB0">
      <w:pPr>
        <w:ind w:firstLine="400"/>
        <w:jc w:val="both"/>
        <w:rPr>
          <w:color w:val="0070C0"/>
          <w:sz w:val="28"/>
          <w:szCs w:val="28"/>
        </w:rPr>
      </w:pPr>
      <w:r w:rsidRPr="00D13D22">
        <w:rPr>
          <w:rStyle w:val="s0"/>
          <w:sz w:val="28"/>
          <w:szCs w:val="28"/>
        </w:rPr>
        <w:lastRenderedPageBreak/>
        <w:t xml:space="preserve">Ориентировочный морфологический состав и физико-химический состав твердых бытовых отходов (ТБО), складируемых на полигонах </w:t>
      </w:r>
      <w:r w:rsidRPr="00D13D22">
        <w:rPr>
          <w:sz w:val="28"/>
          <w:szCs w:val="28"/>
        </w:rPr>
        <w:t xml:space="preserve">приведен в </w:t>
      </w:r>
      <w:r w:rsidR="00F87AB0" w:rsidRPr="00D13D22">
        <w:rPr>
          <w:color w:val="0070C0"/>
          <w:sz w:val="28"/>
          <w:szCs w:val="28"/>
        </w:rPr>
        <w:t>Приложении 1</w:t>
      </w:r>
      <w:r w:rsidRPr="00D13D22">
        <w:rPr>
          <w:color w:val="0070C0"/>
          <w:sz w:val="28"/>
          <w:szCs w:val="28"/>
        </w:rPr>
        <w:t>.</w:t>
      </w:r>
    </w:p>
    <w:p w14:paraId="494CB695" w14:textId="2490DD1C" w:rsidR="000D0726" w:rsidRPr="00D13D22" w:rsidRDefault="00D05BDA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Плотность</w:t>
      </w:r>
      <w:r w:rsidRPr="00D13D22">
        <w:rPr>
          <w:sz w:val="28"/>
          <w:szCs w:val="28"/>
        </w:rPr>
        <w:t xml:space="preserve"> (насыпная масса) отходов составляет 0.2-0.3 т/м</w:t>
      </w:r>
      <w:r w:rsidRPr="00D13D22">
        <w:rPr>
          <w:sz w:val="28"/>
          <w:szCs w:val="28"/>
          <w:vertAlign w:val="superscript"/>
        </w:rPr>
        <w:t>3</w:t>
      </w:r>
      <w:r w:rsidRPr="00D13D22">
        <w:rPr>
          <w:sz w:val="28"/>
          <w:szCs w:val="28"/>
        </w:rPr>
        <w:t>, влажность колеблется от 40% до 55%, содержание органического вещества (в процентах па сухую массу) может достигать 70%.</w:t>
      </w:r>
    </w:p>
    <w:p w14:paraId="1F05418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По общепринятой технологии захоронения отходов предусматривается планировка и уплотнение завозимых отходов, а также регулярная изоляция грунтом рабочих слоев отходов.</w:t>
      </w:r>
    </w:p>
    <w:p w14:paraId="27B0ACB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В начальный период (около года) процесс разложения отходов носит характер их окисления, происходящего в верхних слоях отходов, за счет кислорода воздуха, содержащегося в пустотах и проникающего из атмосферы. Затем по мере естественного и механического уплотнения отходов и изолирования их грунтом усиливаются анаэробные процессы с образованием биогаза, являющегося конечным продуктом биотермического анаэробного распада органической составляющей отходов под воздействием микрофлоры. Биогаз через толщу отходов и изолирующих слоев грунта выделяется в атмосферу, загрязняя ее. Если условия складирования не изменяются, процесс анаэробного разложения стабилизируется с постоянным по удельному объему выделением биогаза практически одного газового состава (при стабильности морфологического состава отходов).</w:t>
      </w:r>
    </w:p>
    <w:p w14:paraId="3FDFCBCA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Различают пять фаз процесса распада органической составляющей твердых отходов на полигонах: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8"/>
        <w:gridCol w:w="7286"/>
      </w:tblGrid>
      <w:tr w:rsidR="000D0726" w:rsidRPr="00D13D22" w14:paraId="4417159A" w14:textId="77777777">
        <w:trPr>
          <w:trHeight w:val="80"/>
        </w:trPr>
        <w:tc>
          <w:tcPr>
            <w:tcW w:w="19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99EB43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Первая фаза</w:t>
            </w:r>
          </w:p>
        </w:tc>
        <w:tc>
          <w:tcPr>
            <w:tcW w:w="72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E32BE1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• аэробное разложение;</w:t>
            </w:r>
          </w:p>
        </w:tc>
      </w:tr>
      <w:tr w:rsidR="000D0726" w:rsidRPr="00D13D22" w14:paraId="1F40057F" w14:textId="77777777">
        <w:trPr>
          <w:trHeight w:val="80"/>
        </w:trPr>
        <w:tc>
          <w:tcPr>
            <w:tcW w:w="19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A49DFF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Вторая фаза</w:t>
            </w:r>
          </w:p>
        </w:tc>
        <w:tc>
          <w:tcPr>
            <w:tcW w:w="72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4E0C6F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• анаэробное разложение без выделения метана (кислое брожение);</w:t>
            </w:r>
          </w:p>
        </w:tc>
      </w:tr>
      <w:tr w:rsidR="000D0726" w:rsidRPr="00D13D22" w14:paraId="4144CF3F" w14:textId="77777777">
        <w:trPr>
          <w:trHeight w:val="80"/>
        </w:trPr>
        <w:tc>
          <w:tcPr>
            <w:tcW w:w="19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1FA6AF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Третья фаза</w:t>
            </w:r>
          </w:p>
        </w:tc>
        <w:tc>
          <w:tcPr>
            <w:tcW w:w="72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4A87B4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• анаэробное разложение с непостоянным выделением метана (смешанное брожение);</w:t>
            </w:r>
          </w:p>
        </w:tc>
      </w:tr>
      <w:tr w:rsidR="000D0726" w:rsidRPr="00D13D22" w14:paraId="45260233" w14:textId="77777777">
        <w:trPr>
          <w:trHeight w:val="80"/>
        </w:trPr>
        <w:tc>
          <w:tcPr>
            <w:tcW w:w="19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CF68F9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Четвертая фаза</w:t>
            </w:r>
          </w:p>
        </w:tc>
        <w:tc>
          <w:tcPr>
            <w:tcW w:w="72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ADE11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• анаэробное разложение с постоянным выделением метана;</w:t>
            </w:r>
          </w:p>
        </w:tc>
      </w:tr>
      <w:tr w:rsidR="000D0726" w:rsidRPr="00D13D22" w14:paraId="508D8D1D" w14:textId="77777777">
        <w:trPr>
          <w:trHeight w:val="80"/>
        </w:trPr>
        <w:tc>
          <w:tcPr>
            <w:tcW w:w="1958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2F3811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Пятая фаза</w:t>
            </w:r>
          </w:p>
        </w:tc>
        <w:tc>
          <w:tcPr>
            <w:tcW w:w="7286" w:type="dxa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86C056" w14:textId="77777777" w:rsidR="000D0726" w:rsidRPr="00D13D22" w:rsidRDefault="00D05BDA">
            <w:pPr>
              <w:autoSpaceDE w:val="0"/>
              <w:autoSpaceDN w:val="0"/>
              <w:spacing w:line="80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• затухание анаэробных процессов.</w:t>
            </w:r>
          </w:p>
        </w:tc>
      </w:tr>
    </w:tbl>
    <w:p w14:paraId="616B84A0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Первая и вторая фазы имеют место в первые 20-40 дней с момента укладки отходов, продолжительность протекания третьей фазы - до 700 дней. Длительность четвертой фазы - определяется местными климатическими</w:t>
      </w:r>
      <w:r w:rsidRPr="00D13D22">
        <w:rPr>
          <w:sz w:val="28"/>
          <w:szCs w:val="28"/>
        </w:rPr>
        <w:t xml:space="preserve"> условиями, и для различных регионов РК колеблется в интервале от 10 (на юге) до 50 лет (на севере), если условия складирования не изменяются.</w:t>
      </w:r>
    </w:p>
    <w:p w14:paraId="74CBC7F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За период анаэробного разложения отходов с постоянным выделением метана и максимальным выходом биогаза (четвертая фаза) генерируется около 80% от общего количества биогаза. Остальные 20% приходятся на первые три и конечную фазы, в периоды которых в образовании продуктов разложения принимают участие только часть находящихся на полигоне отходов (верхние слои отходов и медленно разлагаемая микроорганизмами часть органики). Количественный и качественный состав выбросов, приходящихся на эти фазы, зависит от состава отходов, определяемого при обследовании того или иного конкретного полигона.</w:t>
      </w:r>
    </w:p>
    <w:p w14:paraId="48C32067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Поэтому расчет выбросов биогаза целесообразно проводить для условий стабилизированного процесса разложения отходов при максимальном выходе биогаза (четвертая фаза) с учетом того, что стабилизация процесса газовыделения наступает в среднем через два года после захоронения отходов. На эту фазу приходится 80% выделяемого биогаза. А остальные 20% выбросов учитываются концентрациями компонентов биогаза, определяемыми анализами (при анализах отобранных проб биогаза не представляется возможным дифференцировать, какая часть из общей определяемой концентрации того или иного компонента создается при смешанном брожении, а какая - при анаэробном разложении с постоянным выделением метана).</w:t>
      </w:r>
    </w:p>
    <w:p w14:paraId="00BEE8F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Процесс минерализации отходов происходит в течение первого года - на 12 см. второго года - на 21 см, третьего года - на 27 см и т.д.</w:t>
      </w:r>
    </w:p>
    <w:p w14:paraId="36FBDB2B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Поступление биогаза с поверхности полигона в атмосферный воздух идет равномерно, без заметных колебаний его количественных и качественных характеристик.</w:t>
      </w:r>
    </w:p>
    <w:p w14:paraId="4C58248B" w14:textId="43AB4098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 </w:t>
      </w:r>
    </w:p>
    <w:p w14:paraId="6C7EBA64" w14:textId="77777777" w:rsidR="000D0726" w:rsidRPr="00D13D22" w:rsidRDefault="00D05BDA">
      <w:pPr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3. Расчет выбросов загрязняющих веществ в атмосферный воздух с полигонов</w:t>
      </w:r>
    </w:p>
    <w:p w14:paraId="54C17C9F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DD6C7FD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Расчет выбросов газообразных загрязняющих веществ в атмосферный воздух в данной методике приводится для нормального режима эксплуатации полигона ТБО.</w:t>
      </w:r>
    </w:p>
    <w:p w14:paraId="53C301C9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Выбросы твердых и газообразных вредных веществ при работе автотранспортной и дорожной техники и котельных (при их наличии), а также выбросы твердых вредных веществ при складировании, перемещении и хранении отходов рассчитываются, при необходимости, по соответствующим действующим методикам.</w:t>
      </w:r>
    </w:p>
    <w:p w14:paraId="7B2863CB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Возгорание отходов на разных участках полигона рассматривается как аварийные выбросы.</w:t>
      </w:r>
    </w:p>
    <w:p w14:paraId="5789528A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 xml:space="preserve">На количественную </w:t>
      </w:r>
      <w:r w:rsidRPr="00D13D22">
        <w:rPr>
          <w:sz w:val="28"/>
          <w:szCs w:val="28"/>
        </w:rPr>
        <w:t>характеристику выбросов загрязняющих веществ с полигонов отходов влияет большое количество факторов, среди которых:</w:t>
      </w:r>
    </w:p>
    <w:p w14:paraId="4A305245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климатические условия;</w:t>
      </w:r>
    </w:p>
    <w:p w14:paraId="3AD10E9D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рабочая (активная) площадь полигона;</w:t>
      </w:r>
    </w:p>
    <w:p w14:paraId="012A65F2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сроки эксплуатации полигона;</w:t>
      </w:r>
    </w:p>
    <w:p w14:paraId="52959E4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количество захороненных отходов;</w:t>
      </w:r>
    </w:p>
    <w:p w14:paraId="50E5C77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мощность слоя складированных отходов;</w:t>
      </w:r>
    </w:p>
    <w:p w14:paraId="1A21CB9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соотношение количеств завезенных бытовых и промышленных отходов;</w:t>
      </w:r>
    </w:p>
    <w:p w14:paraId="1D8D2665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морфологический состав завезенных отходов;</w:t>
      </w:r>
    </w:p>
    <w:p w14:paraId="4B06BACC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влажность отходов;</w:t>
      </w:r>
    </w:p>
    <w:p w14:paraId="5C38F03C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содержание органической составляющей в отходах;</w:t>
      </w:r>
    </w:p>
    <w:p w14:paraId="0F651C9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содержание жироподобных, углеводоподобных и белковых веществ в органике отходов;</w:t>
      </w:r>
    </w:p>
    <w:p w14:paraId="3507A5AD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- технология захоронения отходов.</w:t>
      </w:r>
    </w:p>
    <w:p w14:paraId="016BB43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Удельный выход биогаза (кг/кг отходов) за период его активной стабилизированной генерации при метановом брожении определяется по уравнению:</w:t>
      </w:r>
    </w:p>
    <w:p w14:paraId="1BEE7290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Q = 10</w:t>
      </w:r>
      <w:r w:rsidRPr="00D13D22">
        <w:rPr>
          <w:sz w:val="28"/>
          <w:szCs w:val="28"/>
          <w:vertAlign w:val="superscript"/>
        </w:rPr>
        <w:t>-4</w:t>
      </w:r>
      <w:r w:rsidRPr="00D13D22">
        <w:rPr>
          <w:sz w:val="28"/>
          <w:szCs w:val="28"/>
        </w:rPr>
        <w:t>×R×(0.92×G + 0.62×U + 0.34×В), (3.1)</w:t>
      </w:r>
    </w:p>
    <w:p w14:paraId="25ADAF18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где</w:t>
      </w:r>
      <w:r w:rsidRPr="00D13D22">
        <w:rPr>
          <w:sz w:val="28"/>
          <w:szCs w:val="28"/>
        </w:rPr>
        <w:t xml:space="preserve"> Q - удельный выход биогаза за период его активной генерации, кг/кг отходов;</w:t>
      </w:r>
    </w:p>
    <w:p w14:paraId="1322F437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R - содержание органической составляющей в отходах, %;</w:t>
      </w:r>
    </w:p>
    <w:p w14:paraId="3EFF9E8F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G - содержание жироподобных веществ в органике отходов, %;</w:t>
      </w:r>
    </w:p>
    <w:p w14:paraId="6F72BB7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U - содержание углеводоподобных веществ в органике отходов, %;</w:t>
      </w:r>
    </w:p>
    <w:p w14:paraId="1F8E886B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В - содержание белковых веществ в органике отходов, %.</w:t>
      </w:r>
    </w:p>
    <w:p w14:paraId="3A142FBD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Значения R, G, U и В определяются анализами отбираемых проб отходов.</w:t>
      </w:r>
    </w:p>
    <w:p w14:paraId="33782859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Жиры и белки определяются по стандартным методикам аналитического анализа (жиры - экстрагированием, белки - с применением гидролиза). Методика определения углеводов описана, например, в (2).</w:t>
      </w:r>
    </w:p>
    <w:p w14:paraId="23B0AB23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Уравнение (3.1) составлено применительно к абсолютно сухому веществу отходов.</w:t>
      </w:r>
    </w:p>
    <w:p w14:paraId="4BA21829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В реальных условиях отходы содержат определенное количество влаги, которая сама по себе биогаз не генерирует. Следовательно, выход биогаза, отнесенный к единице веса реальных влажных отходов, будет меньше, чем отнесенный к той же единице абсолютно сухих отходов в 10</w:t>
      </w:r>
      <w:r w:rsidRPr="00D13D22">
        <w:rPr>
          <w:sz w:val="28"/>
          <w:szCs w:val="28"/>
          <w:vertAlign w:val="superscript"/>
        </w:rPr>
        <w:t>-2</w:t>
      </w:r>
      <w:r w:rsidRPr="00D13D22">
        <w:rPr>
          <w:sz w:val="28"/>
          <w:szCs w:val="28"/>
        </w:rPr>
        <w:t xml:space="preserve"> (100 - W) раз, так как в весовой единице влажных отходов абсолютно сухих отходов, генерирующих биогаз, будет всего 10</w:t>
      </w:r>
      <w:r w:rsidRPr="00D13D22">
        <w:rPr>
          <w:sz w:val="28"/>
          <w:szCs w:val="28"/>
          <w:vertAlign w:val="superscript"/>
        </w:rPr>
        <w:t>-2</w:t>
      </w:r>
      <w:r w:rsidRPr="00D13D22">
        <w:rPr>
          <w:sz w:val="28"/>
          <w:szCs w:val="28"/>
        </w:rPr>
        <w:t xml:space="preserve"> (100 - W) от этой единицы. Здесь W - фактическая влажность отходов в %, определенная анализами проб отходов.</w:t>
      </w:r>
    </w:p>
    <w:p w14:paraId="2485AA73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С учетом вышесказанного уравнение выхода биогаза при метановом брожении реальных влажных отходов принимает вид:</w:t>
      </w:r>
    </w:p>
    <w:p w14:paraId="36E8B12E" w14:textId="77777777" w:rsidR="000D0726" w:rsidRPr="00D13D22" w:rsidRDefault="00D05BDA">
      <w:pPr>
        <w:autoSpaceDE w:val="0"/>
        <w:autoSpaceDN w:val="0"/>
        <w:ind w:firstLine="851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7E1FC6B" w14:textId="77777777" w:rsidR="000D0726" w:rsidRPr="00D13D22" w:rsidRDefault="00D05BDA">
      <w:pPr>
        <w:autoSpaceDE w:val="0"/>
        <w:autoSpaceDN w:val="0"/>
        <w:ind w:firstLine="851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Qw = 10</w:t>
      </w:r>
      <w:r w:rsidRPr="00D13D22">
        <w:rPr>
          <w:sz w:val="28"/>
          <w:szCs w:val="28"/>
          <w:vertAlign w:val="superscript"/>
        </w:rPr>
        <w:t>-6</w:t>
      </w:r>
      <w:r w:rsidRPr="00D13D22">
        <w:rPr>
          <w:sz w:val="28"/>
          <w:szCs w:val="28"/>
        </w:rPr>
        <w:t xml:space="preserve">×R×(100 - W)×(0.92×G + 0.62×U + 0.34×В), </w:t>
      </w:r>
      <w:r w:rsidRPr="00D13D22">
        <w:rPr>
          <w:i/>
          <w:iCs/>
          <w:sz w:val="28"/>
          <w:szCs w:val="28"/>
        </w:rPr>
        <w:t>кг/кг отх</w:t>
      </w:r>
      <w:r w:rsidRPr="00D13D22">
        <w:rPr>
          <w:sz w:val="28"/>
          <w:szCs w:val="28"/>
        </w:rPr>
        <w:t>.  (3.2)</w:t>
      </w:r>
    </w:p>
    <w:p w14:paraId="539D4C04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47A29AA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 xml:space="preserve">где </w:t>
      </w:r>
      <w:r w:rsidRPr="00D13D22">
        <w:rPr>
          <w:rStyle w:val="s0"/>
          <w:sz w:val="28"/>
          <w:szCs w:val="28"/>
        </w:rPr>
        <w:t>сомножитель</w:t>
      </w:r>
      <w:r w:rsidRPr="00D13D22">
        <w:rPr>
          <w:sz w:val="28"/>
          <w:szCs w:val="28"/>
        </w:rPr>
        <w:t xml:space="preserve"> 10</w:t>
      </w:r>
      <w:r w:rsidRPr="00D13D22">
        <w:rPr>
          <w:sz w:val="28"/>
          <w:szCs w:val="28"/>
          <w:vertAlign w:val="superscript"/>
        </w:rPr>
        <w:t>-2</w:t>
      </w:r>
      <w:r w:rsidRPr="00D13D22">
        <w:rPr>
          <w:sz w:val="28"/>
          <w:szCs w:val="28"/>
        </w:rPr>
        <w:t xml:space="preserve"> (100 - W) учитывает, какова доля абсолютно сухих отходов, для которых составлено уравнение (3.1), в общем количестве реальных влажных отходов.</w:t>
      </w:r>
    </w:p>
    <w:p w14:paraId="6D9D5465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Количественный</w:t>
      </w:r>
      <w:r w:rsidRPr="00D13D22">
        <w:rPr>
          <w:sz w:val="28"/>
          <w:szCs w:val="28"/>
        </w:rPr>
        <w:t xml:space="preserve"> выход биогаза за год, отнесенный к одной тонне отходов, определяется по формуле:</w:t>
      </w:r>
    </w:p>
    <w:p w14:paraId="47BB8746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0416785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5B2E14BD" wp14:editId="11DE7B11">
            <wp:extent cx="1076325" cy="447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717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</w:t>
      </w:r>
      <w:r w:rsidRPr="00D13D22">
        <w:rPr>
          <w:i/>
          <w:iCs/>
          <w:sz w:val="28"/>
          <w:szCs w:val="28"/>
        </w:rPr>
        <w:t>кг/т отходов в год</w:t>
      </w:r>
      <w:r w:rsidRPr="00D13D22">
        <w:rPr>
          <w:sz w:val="28"/>
          <w:szCs w:val="28"/>
        </w:rPr>
        <w:t xml:space="preserve"> (3.3)</w:t>
      </w:r>
    </w:p>
    <w:p w14:paraId="682CF9AF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0739A6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где</w:t>
      </w:r>
      <w:r w:rsidRPr="00D13D22">
        <w:rPr>
          <w:sz w:val="28"/>
          <w:szCs w:val="28"/>
        </w:rPr>
        <w:t xml:space="preserve"> t</w:t>
      </w:r>
      <w:r w:rsidRPr="00D13D22">
        <w:rPr>
          <w:sz w:val="28"/>
          <w:szCs w:val="28"/>
          <w:vertAlign w:val="subscript"/>
        </w:rPr>
        <w:t>СБР</w:t>
      </w:r>
      <w:r w:rsidRPr="00D13D22">
        <w:rPr>
          <w:sz w:val="28"/>
          <w:szCs w:val="28"/>
        </w:rPr>
        <w:t xml:space="preserve"> - период полного сбраживания органической части отходов, в годах, определяемый по приближенной эмпирической формуле:</w:t>
      </w:r>
    </w:p>
    <w:p w14:paraId="0DF70B88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9821707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EBA5157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7CCF62B9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1F23FDF0" wp14:editId="42D1B3F5">
            <wp:extent cx="2057400" cy="457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246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         (3.4)</w:t>
      </w:r>
    </w:p>
    <w:p w14:paraId="3B0B579B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 </w:t>
      </w:r>
    </w:p>
    <w:p w14:paraId="3D2CADA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где</w:t>
      </w:r>
      <w:r w:rsidRPr="00D13D22">
        <w:rPr>
          <w:sz w:val="28"/>
          <w:szCs w:val="28"/>
        </w:rPr>
        <w:t xml:space="preserve"> tcp.тепл. - средняя из среднемесячных температура воздуха в районе полигона за теплый период года (tcp.мeс.&gt;0°С), в °С;</w:t>
      </w:r>
    </w:p>
    <w:p w14:paraId="760E990F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 xml:space="preserve">Ттепл </w:t>
      </w:r>
      <w:r w:rsidRPr="00D13D22">
        <w:rPr>
          <w:sz w:val="28"/>
          <w:szCs w:val="28"/>
        </w:rPr>
        <w:t>- продолжительность теплого периода года в районе полигона ТБО, в днях;</w:t>
      </w:r>
    </w:p>
    <w:p w14:paraId="2912D9E6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10248 и 0.301966 - удельные коэффициенты, учитывающие биотермическое разложение органики.</w:t>
      </w:r>
    </w:p>
    <w:p w14:paraId="533E135C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Примечание - Метеоданные запрашиваются в РГП «Казгидромет».</w:t>
      </w:r>
    </w:p>
    <w:p w14:paraId="0F79A337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 xml:space="preserve">Органические вещества, содержащиеся в отходах, обладают различной интенсивностью разложения. Так, резина, кожа, полимерные материалы и т.п. разлагаются микроорганизмами очень медленно, в то время как органические составляющие отходов, содержащие белковые вещества, крахмал, разлагаются очень быстро. </w:t>
      </w:r>
    </w:p>
    <w:p w14:paraId="487732F2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Таким образом, можно считать, что органическая составляющая отходов состоит из «пассивного» (не генерирующего или очень медленно генерирующего) органического вещества и «активного» (генерирующего) органического вещества. Следовательно, от морфологического состава отходов зависит интенсивность образования и выделения биогаза и в зависимости от него и от климатических условий, колеблется продолжительность периода стабилизированного активного выхода биогаза.</w:t>
      </w:r>
    </w:p>
    <w:p w14:paraId="1FEA5013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Плотность биогаза, определяется по формуле:</w:t>
      </w:r>
    </w:p>
    <w:p w14:paraId="7B0E9A6D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 </w:t>
      </w:r>
    </w:p>
    <w:p w14:paraId="7A474A45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01F19AB2" wp14:editId="2CC8463A">
            <wp:extent cx="1562100" cy="428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724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         (3.5)</w:t>
      </w:r>
    </w:p>
    <w:p w14:paraId="1BF930E1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41D4EC4C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где Ci - концентрация компонентов в биогазе, в мг/м</w:t>
      </w:r>
      <w:r w:rsidRPr="00D13D22">
        <w:rPr>
          <w:sz w:val="28"/>
          <w:szCs w:val="28"/>
          <w:vertAlign w:val="superscript"/>
        </w:rPr>
        <w:t>3</w:t>
      </w:r>
      <w:r w:rsidRPr="00D13D22">
        <w:rPr>
          <w:sz w:val="28"/>
          <w:szCs w:val="28"/>
        </w:rPr>
        <w:t>.</w:t>
      </w:r>
    </w:p>
    <w:p w14:paraId="207A012B" w14:textId="3CDA4B8B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В</w:t>
      </w:r>
      <w:r w:rsidRPr="00D13D22">
        <w:rPr>
          <w:sz w:val="28"/>
          <w:szCs w:val="28"/>
        </w:rPr>
        <w:t xml:space="preserve"> </w:t>
      </w:r>
      <w:r w:rsidR="00F87AB0" w:rsidRPr="00D13D22">
        <w:rPr>
          <w:color w:val="0070C0"/>
          <w:sz w:val="28"/>
          <w:szCs w:val="28"/>
        </w:rPr>
        <w:t>Приложении 2</w:t>
      </w:r>
      <w:r w:rsidRPr="00D13D22">
        <w:rPr>
          <w:sz w:val="28"/>
          <w:szCs w:val="28"/>
        </w:rPr>
        <w:t xml:space="preserve"> указаны плотности наиболее вероятных компонентов биогаза.</w:t>
      </w:r>
    </w:p>
    <w:p w14:paraId="6F6C70C2" w14:textId="295E0496" w:rsidR="000D0726" w:rsidRPr="00D13D22" w:rsidRDefault="00D05BDA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E2EB2CC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Состав</w:t>
      </w:r>
      <w:r w:rsidRPr="00D13D22">
        <w:rPr>
          <w:sz w:val="28"/>
          <w:szCs w:val="28"/>
        </w:rPr>
        <w:t xml:space="preserve"> биогаза и концентрации компонентов в нем определяются анализами проб биогаза, отобранных в ряде точек по площади полигона на глубине 1,0-1,5 метра (количество и расположение точек отбора зависит от активной площади полигона и числа разнородных участков) путем отсоса биогаза и дальнейших его химических анализов по существующим утвержденным методикам.</w:t>
      </w:r>
    </w:p>
    <w:p w14:paraId="508DFA60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Для полигонов складирования осадков сточных вод и активного ила в случае обнаружения в выбросах биогаза смеси природных меркаптанов, нормируемой по этилмеркаптану (этантиолу), последний также включается в перечень ингредиентов биогаза и пробы биогаза анализируются на концентрацию в нем этил меркаптана.</w:t>
      </w:r>
    </w:p>
    <w:p w14:paraId="71CB0C8A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Используя полученные анализами концентрации компонентов в биогазе и рассчитанную его плотность, определяется весовое процентное содержание этих компонентов в биогазе:</w:t>
      </w:r>
    </w:p>
    <w:p w14:paraId="15ACF7E8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7AF36CE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 </w:t>
      </w:r>
    </w:p>
    <w:p w14:paraId="07D6472B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1A3AF551" wp14:editId="62E1F186">
            <wp:extent cx="1114425" cy="4476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724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%          (3.6)</w:t>
      </w:r>
    </w:p>
    <w:p w14:paraId="4274F74A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C3FB457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2F63B01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где</w:t>
      </w:r>
      <w:r w:rsidRPr="00D13D22">
        <w:rPr>
          <w:sz w:val="28"/>
          <w:szCs w:val="28"/>
        </w:rPr>
        <w:t xml:space="preserve"> Ci - концентрации компонентов в биогазе, в мг/м</w:t>
      </w:r>
      <w:r w:rsidRPr="00D13D22">
        <w:rPr>
          <w:sz w:val="28"/>
          <w:szCs w:val="28"/>
          <w:vertAlign w:val="superscript"/>
        </w:rPr>
        <w:t>3</w:t>
      </w:r>
      <w:r w:rsidRPr="00D13D22">
        <w:rPr>
          <w:sz w:val="28"/>
          <w:szCs w:val="28"/>
        </w:rPr>
        <w:t>;</w:t>
      </w:r>
    </w:p>
    <w:p w14:paraId="4B42878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Рб.г. - плотность биогаза, кг/м</w:t>
      </w:r>
      <w:r w:rsidRPr="00D13D22">
        <w:rPr>
          <w:sz w:val="28"/>
          <w:szCs w:val="28"/>
          <w:vertAlign w:val="superscript"/>
        </w:rPr>
        <w:t>3</w:t>
      </w:r>
      <w:r w:rsidRPr="00D13D22">
        <w:rPr>
          <w:sz w:val="28"/>
          <w:szCs w:val="28"/>
        </w:rPr>
        <w:t>.</w:t>
      </w:r>
    </w:p>
    <w:p w14:paraId="52572588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По рассчитанным количественному выходу биогаза за год, отнесенному к одной тонне отходов (формула 3.3) и весовым процентным содержаниям компонентов в биогазе (формула 3.6) определяются удельные массы компонентов, выбрасываемые в год, по формуле:</w:t>
      </w:r>
    </w:p>
    <w:p w14:paraId="7447AF2A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7D17D983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7006F27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10FB9E5D" wp14:editId="1FF712DB">
            <wp:extent cx="1257300" cy="4191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724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</w:t>
      </w:r>
      <w:r w:rsidRPr="00D13D22">
        <w:rPr>
          <w:i/>
          <w:iCs/>
          <w:sz w:val="28"/>
          <w:szCs w:val="28"/>
        </w:rPr>
        <w:t>кг/т отходов в год</w:t>
      </w:r>
      <w:r w:rsidRPr="00D13D22">
        <w:rPr>
          <w:sz w:val="28"/>
          <w:szCs w:val="28"/>
        </w:rPr>
        <w:t>          (3.7)</w:t>
      </w:r>
    </w:p>
    <w:p w14:paraId="06B4E8B0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54F6048" w14:textId="52735F9C" w:rsidR="000D0726" w:rsidRPr="00D13D22" w:rsidRDefault="00D05BDA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 xml:space="preserve">При </w:t>
      </w:r>
      <w:r w:rsidRPr="00D13D22">
        <w:rPr>
          <w:rStyle w:val="s0"/>
          <w:sz w:val="28"/>
          <w:szCs w:val="28"/>
        </w:rPr>
        <w:t>использовании</w:t>
      </w:r>
      <w:r w:rsidRPr="00D13D22">
        <w:rPr>
          <w:sz w:val="28"/>
          <w:szCs w:val="28"/>
        </w:rPr>
        <w:t xml:space="preserve"> расчетного метода инвентаризации выбросов действующего полигона и при проектировании нового или расширении существующего полигона ТБО может приниматься среднестатистический состав биогаза по </w:t>
      </w:r>
      <w:r w:rsidR="00F87AB0" w:rsidRPr="00D13D22">
        <w:rPr>
          <w:color w:val="0070C0"/>
          <w:sz w:val="28"/>
          <w:szCs w:val="28"/>
        </w:rPr>
        <w:t>Приложению 3,</w:t>
      </w:r>
      <w:r w:rsidRPr="00D13D22">
        <w:rPr>
          <w:color w:val="0070C0"/>
          <w:sz w:val="28"/>
          <w:szCs w:val="28"/>
        </w:rPr>
        <w:t xml:space="preserve"> </w:t>
      </w:r>
      <w:r w:rsidRPr="00D13D22">
        <w:rPr>
          <w:sz w:val="28"/>
          <w:szCs w:val="28"/>
        </w:rPr>
        <w:t>рекомендуемый при проектировании.</w:t>
      </w:r>
    </w:p>
    <w:p w14:paraId="27571759" w14:textId="5E41F09F" w:rsidR="000D0726" w:rsidRPr="00D13D22" w:rsidRDefault="00D05BDA" w:rsidP="00F87AB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 </w:t>
      </w:r>
      <w:bookmarkStart w:id="0" w:name="SUB32"/>
      <w:bookmarkEnd w:id="0"/>
      <w:r w:rsidRPr="00D13D22">
        <w:rPr>
          <w:rStyle w:val="s0"/>
          <w:sz w:val="28"/>
          <w:szCs w:val="28"/>
        </w:rPr>
        <w:t>Для расчета величин выбросов подсчитывается количество активных отходов, стабильно генерирующих биогаз, с учетом того, что период стабилизированного активного выхода биогаза в среднем составляет двадцать лет и что фаза анаэробного стабильного разложения органической составляющей отходов наступает спустя в среднем два года после захоронения отходов, т.е. отходы, завезенные в последние два года, не входят в число активных.</w:t>
      </w:r>
    </w:p>
    <w:p w14:paraId="53278134" w14:textId="77777777" w:rsidR="000D0726" w:rsidRPr="00D13D22" w:rsidRDefault="00D05BDA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При подсчете возможны два варианта.</w:t>
      </w:r>
    </w:p>
    <w:p w14:paraId="2D9499DC" w14:textId="77777777" w:rsidR="000D0726" w:rsidRPr="00D13D22" w:rsidRDefault="00D05BDA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Первый - полигон функционирует менее двадцати лет, т.е. менее периода полного сбраживания (tсбр.). В этом случае учитываются все отходы, завезенные с начала работы полигона, за исключением отходов, завезенных в последние два года.</w:t>
      </w:r>
    </w:p>
    <w:p w14:paraId="38DF4AF7" w14:textId="77777777" w:rsidR="000D0726" w:rsidRPr="00D13D22" w:rsidRDefault="00D05BDA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 xml:space="preserve">Второй - полигон </w:t>
      </w:r>
      <w:r w:rsidRPr="00D13D22">
        <w:rPr>
          <w:sz w:val="28"/>
          <w:szCs w:val="28"/>
        </w:rPr>
        <w:t>функционирует более двадцати лет. В этом случае подсчитываются отходы, завезенные за последние двадцать лет или tс6p. без учета отходов, завезенных в последние два года.</w:t>
      </w:r>
    </w:p>
    <w:p w14:paraId="694BA87D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Суммарный максимальный разовый выброс биогаза с полигона определяется по формуле:</w:t>
      </w:r>
    </w:p>
    <w:p w14:paraId="168BBD8C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9F35A30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7D78B00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649B1075" wp14:editId="2BD33B7C">
            <wp:extent cx="1714500" cy="4667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724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         (3.8)</w:t>
      </w:r>
    </w:p>
    <w:p w14:paraId="02FC553F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55F07FD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Максимальные</w:t>
      </w:r>
      <w:r w:rsidRPr="00D13D22">
        <w:rPr>
          <w:sz w:val="28"/>
          <w:szCs w:val="28"/>
        </w:rPr>
        <w:t xml:space="preserve"> разовые выбросы i-гo компонента биогаза с полигона определяются по формуле:</w:t>
      </w:r>
    </w:p>
    <w:p w14:paraId="49C22DEF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 </w:t>
      </w:r>
    </w:p>
    <w:p w14:paraId="3968FD12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619DDBDC" wp14:editId="000882A2">
            <wp:extent cx="212407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7247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         (3.9)</w:t>
      </w:r>
    </w:p>
    <w:p w14:paraId="0BC16DD0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69E88FA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где</w:t>
      </w:r>
      <w:r w:rsidRPr="00D13D22">
        <w:rPr>
          <w:sz w:val="28"/>
          <w:szCs w:val="28"/>
        </w:rPr>
        <w:t xml:space="preserve"> ΣD - количество активных стабильно генерирующих биогаз отходов, т;</w:t>
      </w:r>
    </w:p>
    <w:p w14:paraId="5AF98C13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Ттепл. - продолжительность теплого периода года в районе полигона ТБО, в днях:</w:t>
      </w:r>
    </w:p>
    <w:p w14:paraId="327FAA04" w14:textId="0B6259F8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 xml:space="preserve">Свес.i - определяется по формуле 3.6 или по </w:t>
      </w:r>
      <w:hyperlink w:anchor="sub32" w:history="1">
        <w:r w:rsidR="00F87AB0" w:rsidRPr="00D13D22">
          <w:rPr>
            <w:rStyle w:val="a3"/>
            <w:sz w:val="28"/>
            <w:szCs w:val="28"/>
          </w:rPr>
          <w:t>Приложению</w:t>
        </w:r>
      </w:hyperlink>
      <w:r w:rsidR="00F87AB0" w:rsidRPr="00D13D22">
        <w:rPr>
          <w:rStyle w:val="a3"/>
          <w:sz w:val="28"/>
          <w:szCs w:val="28"/>
        </w:rPr>
        <w:t xml:space="preserve"> 3</w:t>
      </w:r>
      <w:r w:rsidRPr="00D13D22">
        <w:rPr>
          <w:sz w:val="28"/>
          <w:szCs w:val="28"/>
        </w:rPr>
        <w:t>.</w:t>
      </w:r>
    </w:p>
    <w:p w14:paraId="66AA319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Биогаз образуется неравномерно в зависимости от времени года. При отрицательных температурах процесс «мезофильного сбраживания» (до 55°С) органической части ТБО прекращается, происходит т.н. «законсервирование» до наступления более теплого периода года (tcр.мeс.&gt;0°С).</w:t>
      </w:r>
    </w:p>
    <w:p w14:paraId="2A3E7642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Приведенная формула (3.8) справедлива для случая обследования полигона и отбора проб биогаза в теплое время года (tcp.мес.&gt;8°С). При обследовании в более холодное время года (0&lt;tсp.мec.&lt;8°С), что нецелесообразно хотя бы из-за дополнительных погрешностей измерений, в формуле следует применять повышающий коэффициент неравномерности образования биогаза 1.3.</w:t>
      </w:r>
    </w:p>
    <w:p w14:paraId="394B7F1E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С учетом коэффициента неравномерности суммарный валовый выброс биогаза с полигона определяются по формуле:</w:t>
      </w:r>
    </w:p>
    <w:p w14:paraId="20588422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7ED1C4D8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0799106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6188300E" wp14:editId="40A87390">
            <wp:extent cx="4695825" cy="4286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7247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         (3.10)</w:t>
      </w:r>
    </w:p>
    <w:p w14:paraId="62BD6513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6DB7833" w14:textId="77777777" w:rsidR="000D0726" w:rsidRPr="00D13D22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Валовые</w:t>
      </w:r>
      <w:r w:rsidRPr="00D13D22">
        <w:rPr>
          <w:sz w:val="28"/>
          <w:szCs w:val="28"/>
        </w:rPr>
        <w:t xml:space="preserve"> выбросы i-гo компонента биогаза с полигона определяются по формуле:</w:t>
      </w:r>
    </w:p>
    <w:p w14:paraId="7C9EFE63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7A920F34" w14:textId="77777777" w:rsidR="000D0726" w:rsidRPr="00D13D22" w:rsidRDefault="00D05BDA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196620B3" wp14:editId="7E012E24">
            <wp:extent cx="2257425" cy="2381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7247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         (3.11)</w:t>
      </w:r>
    </w:p>
    <w:p w14:paraId="505E25D1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46DD9A5E" w14:textId="793975E7" w:rsidR="000D0726" w:rsidRDefault="00D05BDA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Примечание</w:t>
      </w:r>
      <w:r w:rsidRPr="00D13D22">
        <w:rPr>
          <w:sz w:val="28"/>
          <w:szCs w:val="28"/>
        </w:rPr>
        <w:t>: α и β в формуле (5.10) соответственно периоды теплого и холодного времени года в месяцах (α при tcp.мес. &gt; 8°С; β при 0 &lt; tср.мес. ≤ 8°С).</w:t>
      </w:r>
    </w:p>
    <w:p w14:paraId="2C6D15FB" w14:textId="6FF109C9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0D11486D" w14:textId="6B14405B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02F5DD32" w14:textId="2D337DA3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2B67B215" w14:textId="44278E45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3C89C136" w14:textId="0BC60DC9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480B9157" w14:textId="7ED38EB8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15171A10" w14:textId="324F9CF9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3345C909" w14:textId="173E2A2D" w:rsidR="002A083B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46E4B3E6" w14:textId="77777777" w:rsidR="002A083B" w:rsidRPr="00D13D22" w:rsidRDefault="002A083B">
      <w:pPr>
        <w:autoSpaceDE w:val="0"/>
        <w:autoSpaceDN w:val="0"/>
        <w:ind w:firstLine="400"/>
        <w:jc w:val="both"/>
        <w:rPr>
          <w:sz w:val="28"/>
          <w:szCs w:val="28"/>
        </w:rPr>
      </w:pPr>
    </w:p>
    <w:p w14:paraId="3E77E104" w14:textId="77777777" w:rsidR="000D0726" w:rsidRPr="00D13D22" w:rsidRDefault="00D05BDA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16662DD" w14:textId="29BB918B" w:rsidR="00F87AB0" w:rsidRPr="00D13D22" w:rsidRDefault="00D05BDA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 </w:t>
      </w:r>
      <w:r w:rsidR="00F87AB0" w:rsidRPr="00D13D22">
        <w:rPr>
          <w:sz w:val="28"/>
          <w:szCs w:val="28"/>
        </w:rPr>
        <w:t>Приложение 1</w:t>
      </w:r>
    </w:p>
    <w:p w14:paraId="4FEB71D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67ABF0A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Морфологический и физико-химический состав ТБО, % по массе</w:t>
      </w:r>
    </w:p>
    <w:p w14:paraId="7DFFAC95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2"/>
        <w:gridCol w:w="3189"/>
      </w:tblGrid>
      <w:tr w:rsidR="00F87AB0" w:rsidRPr="00D13D22" w14:paraId="3ABC2C35" w14:textId="77777777" w:rsidTr="00CF4332">
        <w:trPr>
          <w:trHeight w:val="6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CDB0C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Морфологический состав ТБО</w:t>
            </w:r>
          </w:p>
        </w:tc>
      </w:tr>
      <w:tr w:rsidR="00F87AB0" w:rsidRPr="00D13D22" w14:paraId="36AD8544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8C6B7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Пищевые отходы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C5609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35...45</w:t>
            </w:r>
          </w:p>
        </w:tc>
      </w:tr>
      <w:tr w:rsidR="00F87AB0" w:rsidRPr="00D13D22" w14:paraId="693297B0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4E0E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Бумага, картон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54C73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32...35</w:t>
            </w:r>
          </w:p>
        </w:tc>
      </w:tr>
      <w:tr w:rsidR="00F87AB0" w:rsidRPr="00D13D22" w14:paraId="5703BD87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238D1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Дерево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A89C2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1...2</w:t>
            </w:r>
          </w:p>
        </w:tc>
      </w:tr>
      <w:tr w:rsidR="00F87AB0" w:rsidRPr="00D13D22" w14:paraId="53ADDF03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ACD2B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Черный металлолом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DBE63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3...4</w:t>
            </w:r>
          </w:p>
        </w:tc>
      </w:tr>
      <w:tr w:rsidR="00F87AB0" w:rsidRPr="00D13D22" w14:paraId="339F7209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16A74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Цветной металлолом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C15A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0,5...1,5</w:t>
            </w:r>
          </w:p>
        </w:tc>
      </w:tr>
      <w:tr w:rsidR="00F87AB0" w:rsidRPr="00D13D22" w14:paraId="4E824138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6A308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Текстиль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922A0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3...5</w:t>
            </w:r>
          </w:p>
        </w:tc>
      </w:tr>
      <w:tr w:rsidR="00F87AB0" w:rsidRPr="00D13D22" w14:paraId="58D29DAF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CED2A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Кости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4CB5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1...2</w:t>
            </w:r>
          </w:p>
        </w:tc>
      </w:tr>
      <w:tr w:rsidR="00F87AB0" w:rsidRPr="00D13D22" w14:paraId="67A2BD77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82BED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Стекло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9E569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2...3</w:t>
            </w:r>
          </w:p>
        </w:tc>
      </w:tr>
      <w:tr w:rsidR="00F87AB0" w:rsidRPr="00D13D22" w14:paraId="36A834C6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B73A4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Кожа, резина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04C9F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0,5...1</w:t>
            </w:r>
          </w:p>
        </w:tc>
      </w:tr>
      <w:tr w:rsidR="00F87AB0" w:rsidRPr="00D13D22" w14:paraId="2E05E351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4E91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Камни, штукатурка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C0B2F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0,5...1</w:t>
            </w:r>
          </w:p>
        </w:tc>
      </w:tr>
      <w:tr w:rsidR="00F87AB0" w:rsidRPr="00D13D22" w14:paraId="0DD4FD8D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5AB7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Пластмасса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AF279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3...4</w:t>
            </w:r>
          </w:p>
        </w:tc>
      </w:tr>
      <w:tr w:rsidR="00F87AB0" w:rsidRPr="00D13D22" w14:paraId="7B8068DC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FCBC9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Прочее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9B562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1...2</w:t>
            </w:r>
          </w:p>
        </w:tc>
      </w:tr>
      <w:tr w:rsidR="00F87AB0" w:rsidRPr="00D13D22" w14:paraId="5C012A21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3AE38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Отсев (менее 15 мм)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F5C35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5...7</w:t>
            </w:r>
          </w:p>
        </w:tc>
      </w:tr>
      <w:tr w:rsidR="00F87AB0" w:rsidRPr="00D13D22" w14:paraId="05C7F7A3" w14:textId="77777777" w:rsidTr="00CF4332">
        <w:trPr>
          <w:trHeight w:val="65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A1BC4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Физико-химический состав ТБО</w:t>
            </w:r>
          </w:p>
        </w:tc>
      </w:tr>
      <w:tr w:rsidR="00F87AB0" w:rsidRPr="00D13D22" w14:paraId="0C265F6A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DBFD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Зольность на раб. массу, %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B6674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10...21</w:t>
            </w:r>
          </w:p>
        </w:tc>
      </w:tr>
      <w:tr w:rsidR="00F87AB0" w:rsidRPr="00D13D22" w14:paraId="5821C962" w14:textId="77777777" w:rsidTr="00CF4332">
        <w:trPr>
          <w:trHeight w:val="288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70EF2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Зольность на сух. массу, %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51E8C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20...32</w:t>
            </w:r>
          </w:p>
        </w:tc>
      </w:tr>
      <w:tr w:rsidR="00F87AB0" w:rsidRPr="00D13D22" w14:paraId="22EE8ABB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79D6E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Органическое вещество на сухую массу, %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F3CDC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68...80</w:t>
            </w:r>
          </w:p>
        </w:tc>
      </w:tr>
      <w:tr w:rsidR="00F87AB0" w:rsidRPr="00D13D22" w14:paraId="561814E8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CF45D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Влажность, %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751C1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35...60</w:t>
            </w:r>
          </w:p>
        </w:tc>
      </w:tr>
      <w:tr w:rsidR="00F87AB0" w:rsidRPr="00D13D22" w14:paraId="3107390F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6E02B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Плотность, кг/м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2D44B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190...200</w:t>
            </w:r>
          </w:p>
        </w:tc>
      </w:tr>
      <w:tr w:rsidR="00F87AB0" w:rsidRPr="00D13D22" w14:paraId="5AD94436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4B8EE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Теплота сгорания низшая на рабочую массу, кДж/кг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7836B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5000...8000</w:t>
            </w:r>
          </w:p>
        </w:tc>
      </w:tr>
      <w:tr w:rsidR="00F87AB0" w:rsidRPr="00D13D22" w14:paraId="05D724D8" w14:textId="77777777" w:rsidTr="00CF4332">
        <w:trPr>
          <w:trHeight w:val="65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AA920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Агрохимические показатели, % на сухую массу</w:t>
            </w:r>
          </w:p>
        </w:tc>
      </w:tr>
      <w:tr w:rsidR="00F87AB0" w:rsidRPr="00D13D22" w14:paraId="3090AF4D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1B62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 общий N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038D1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0,8...1</w:t>
            </w:r>
          </w:p>
        </w:tc>
      </w:tr>
      <w:tr w:rsidR="00F87AB0" w:rsidRPr="00D13D22" w14:paraId="76AEF43C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1DCBD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Фосфор Р</w:t>
            </w:r>
            <w:r w:rsidRPr="00D13D22">
              <w:rPr>
                <w:sz w:val="28"/>
                <w:szCs w:val="28"/>
                <w:vertAlign w:val="subscript"/>
              </w:rPr>
              <w:t>2</w:t>
            </w:r>
            <w:r w:rsidRPr="00D13D22">
              <w:rPr>
                <w:sz w:val="28"/>
                <w:szCs w:val="28"/>
              </w:rPr>
              <w:t>О</w:t>
            </w:r>
            <w:r w:rsidRPr="00D13D22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083E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0,7-1,1</w:t>
            </w:r>
          </w:p>
        </w:tc>
      </w:tr>
      <w:tr w:rsidR="00F87AB0" w:rsidRPr="00D13D22" w14:paraId="4FEB4020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871A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Калий К</w:t>
            </w:r>
            <w:r w:rsidRPr="00D13D22">
              <w:rPr>
                <w:sz w:val="28"/>
                <w:szCs w:val="28"/>
                <w:vertAlign w:val="subscript"/>
              </w:rPr>
              <w:t>2</w:t>
            </w:r>
            <w:r w:rsidRPr="00D13D22">
              <w:rPr>
                <w:sz w:val="28"/>
                <w:szCs w:val="28"/>
              </w:rPr>
              <w:t>О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BA1A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0,5...0,7</w:t>
            </w:r>
          </w:p>
        </w:tc>
      </w:tr>
      <w:tr w:rsidR="00F87AB0" w:rsidRPr="00D13D22" w14:paraId="352E1B98" w14:textId="77777777" w:rsidTr="00CF4332">
        <w:trPr>
          <w:trHeight w:val="65"/>
        </w:trPr>
        <w:tc>
          <w:tcPr>
            <w:tcW w:w="33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ECCF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Кальций СаО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48B3B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2,3...3,6</w:t>
            </w:r>
          </w:p>
        </w:tc>
      </w:tr>
    </w:tbl>
    <w:p w14:paraId="54808B3D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2E57EBFD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2186C5CD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3BF4E71A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25A697DA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6EAEF834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21D793D0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66E6FC84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25DAB057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47827218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6471B68A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0DD33351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1340ACAB" w14:textId="7974B867" w:rsidR="00F87AB0" w:rsidRPr="00D13D22" w:rsidRDefault="00F87AB0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Приложение 2</w:t>
      </w:r>
    </w:p>
    <w:p w14:paraId="332CDD4F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B32FA96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Плотность наиболее вероятных компонентов биогаза</w:t>
      </w:r>
    </w:p>
    <w:p w14:paraId="4DC432FE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9"/>
        <w:gridCol w:w="4192"/>
      </w:tblGrid>
      <w:tr w:rsidR="00F87AB0" w:rsidRPr="00D13D22" w14:paraId="5A6455AD" w14:textId="77777777" w:rsidTr="00F87AB0">
        <w:trPr>
          <w:trHeight w:val="65"/>
        </w:trPr>
        <w:tc>
          <w:tcPr>
            <w:tcW w:w="28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526B1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Наименование вещества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A4E22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Плотность, кг/м</w:t>
            </w:r>
            <w:r w:rsidRPr="00D13D2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F87AB0" w:rsidRPr="00D13D22" w14:paraId="1094510F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7BA3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EDCA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0.717</w:t>
            </w:r>
          </w:p>
        </w:tc>
      </w:tr>
      <w:tr w:rsidR="00F87AB0" w:rsidRPr="00D13D22" w14:paraId="125200D6" w14:textId="77777777" w:rsidTr="00F87AB0">
        <w:trPr>
          <w:trHeight w:val="27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6641F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диоксид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BD18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1.977</w:t>
            </w:r>
          </w:p>
        </w:tc>
      </w:tr>
      <w:tr w:rsidR="00F87AB0" w:rsidRPr="00D13D22" w14:paraId="3A597240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6CE9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016D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0.867</w:t>
            </w:r>
          </w:p>
        </w:tc>
      </w:tr>
      <w:tr w:rsidR="00F87AB0" w:rsidRPr="00D13D22" w14:paraId="71F0A55B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0DEEA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46C6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0.771</w:t>
            </w:r>
          </w:p>
        </w:tc>
      </w:tr>
      <w:tr w:rsidR="00F87AB0" w:rsidRPr="00D13D22" w14:paraId="268FE166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4756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8555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0.869</w:t>
            </w:r>
          </w:p>
        </w:tc>
      </w:tr>
      <w:tr w:rsidR="00F87AB0" w:rsidRPr="00D13D22" w14:paraId="611194F2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6CF42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0292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1.250</w:t>
            </w:r>
          </w:p>
        </w:tc>
      </w:tr>
      <w:tr w:rsidR="00F87AB0" w:rsidRPr="00D13D22" w14:paraId="3223CCD2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F62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E579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1.490</w:t>
            </w:r>
          </w:p>
        </w:tc>
      </w:tr>
      <w:tr w:rsidR="00F87AB0" w:rsidRPr="00D13D22" w14:paraId="701367A3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5634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DEC6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0.815</w:t>
            </w:r>
          </w:p>
        </w:tc>
      </w:tr>
      <w:tr w:rsidR="00F87AB0" w:rsidRPr="00D13D22" w14:paraId="3A781FFE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BBCD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823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2.930</w:t>
            </w:r>
          </w:p>
        </w:tc>
      </w:tr>
      <w:tr w:rsidR="00F87AB0" w:rsidRPr="00D13D22" w14:paraId="314C8DDD" w14:textId="77777777" w:rsidTr="00F87AB0">
        <w:trPr>
          <w:trHeight w:val="28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02CF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Этилбензол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C37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0.867</w:t>
            </w:r>
          </w:p>
        </w:tc>
      </w:tr>
      <w:tr w:rsidR="00F87AB0" w:rsidRPr="00D13D22" w14:paraId="45407F0A" w14:textId="77777777" w:rsidTr="00F87AB0">
        <w:trPr>
          <w:trHeight w:val="27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B24C2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Бензол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1FA3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0.869</w:t>
            </w:r>
          </w:p>
        </w:tc>
      </w:tr>
      <w:tr w:rsidR="00F87AB0" w:rsidRPr="00D13D22" w14:paraId="2902D012" w14:textId="77777777" w:rsidTr="00F87AB0">
        <w:trPr>
          <w:trHeight w:val="278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67FC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079F0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1.540</w:t>
            </w:r>
          </w:p>
        </w:tc>
      </w:tr>
      <w:tr w:rsidR="00F87AB0" w:rsidRPr="00D13D22" w14:paraId="13A78CFC" w14:textId="77777777" w:rsidTr="00F87AB0">
        <w:trPr>
          <w:trHeight w:val="307"/>
        </w:trPr>
        <w:tc>
          <w:tcPr>
            <w:tcW w:w="28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4FAE2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Фенол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A0B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1.071</w:t>
            </w:r>
          </w:p>
        </w:tc>
      </w:tr>
    </w:tbl>
    <w:p w14:paraId="1DD866BB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FDBEE70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37E5DA54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75F7C801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2551CA00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36E41847" w14:textId="7A64737A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7AAF1357" w14:textId="2985F2E8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12C48354" w14:textId="17EEE73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4328D736" w14:textId="10D50F3B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58B61164" w14:textId="5BC603B1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56887963" w14:textId="4CA5ADDF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0B0C14DD" w14:textId="69891562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4B064C28" w14:textId="4BA4888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02166F66" w14:textId="31BC530E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20CB0001" w14:textId="26CBEE85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788A3B15" w14:textId="6A097B81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08D3ECD7" w14:textId="4531B9F0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1FB7111E" w14:textId="4D187913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3EE9AB30" w14:textId="25592FC0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69898E06" w14:textId="5D1A5BA3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573A65CA" w14:textId="765FCD99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545F50E8" w14:textId="67AFA48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5847BD7C" w14:textId="533D3435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6E08C040" w14:textId="60C43FC6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63CF77C1" w14:textId="29320560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7F04FAAE" w14:textId="77777777" w:rsidR="002A083B" w:rsidRDefault="002A083B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</w:p>
    <w:p w14:paraId="48661607" w14:textId="4DBF170C" w:rsidR="00F87AB0" w:rsidRPr="00D13D22" w:rsidRDefault="00F87AB0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Приложение 3</w:t>
      </w:r>
    </w:p>
    <w:p w14:paraId="0F67ED01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0FBE667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Среднестатистический состав биогаза</w:t>
      </w:r>
    </w:p>
    <w:p w14:paraId="7AC2C93E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3"/>
        <w:gridCol w:w="3338"/>
      </w:tblGrid>
      <w:tr w:rsidR="00F87AB0" w:rsidRPr="00D13D22" w14:paraId="0ED149D9" w14:textId="77777777" w:rsidTr="00F87AB0">
        <w:trPr>
          <w:trHeight w:val="269"/>
        </w:trPr>
        <w:tc>
          <w:tcPr>
            <w:tcW w:w="3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48D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9F03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Свес.i, %</w:t>
            </w:r>
          </w:p>
        </w:tc>
      </w:tr>
      <w:tr w:rsidR="00F87AB0" w:rsidRPr="00D13D22" w14:paraId="0382282E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B179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725CE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52,915</w:t>
            </w:r>
          </w:p>
        </w:tc>
      </w:tr>
      <w:tr w:rsidR="00F87AB0" w:rsidRPr="00D13D22" w14:paraId="4BE7EFEC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C261B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EB8E5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0,723</w:t>
            </w:r>
          </w:p>
        </w:tc>
      </w:tr>
      <w:tr w:rsidR="00F87AB0" w:rsidRPr="00D13D22" w14:paraId="2AA7A70D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C1C8F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05C09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0,533</w:t>
            </w:r>
          </w:p>
        </w:tc>
      </w:tr>
      <w:tr w:rsidR="00F87AB0" w:rsidRPr="00D13D22" w14:paraId="716E6CB6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07922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3FE44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0,443</w:t>
            </w:r>
          </w:p>
        </w:tc>
      </w:tr>
      <w:tr w:rsidR="00F87AB0" w:rsidRPr="00D13D22" w14:paraId="69317C50" w14:textId="77777777" w:rsidTr="00F87AB0">
        <w:trPr>
          <w:trHeight w:val="278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D859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BCFD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0,252</w:t>
            </w:r>
          </w:p>
        </w:tc>
      </w:tr>
      <w:tr w:rsidR="00F87AB0" w:rsidRPr="00D13D22" w14:paraId="12C22A2D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0A04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C0615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0,111</w:t>
            </w:r>
          </w:p>
        </w:tc>
      </w:tr>
      <w:tr w:rsidR="00F87AB0" w:rsidRPr="00D13D22" w14:paraId="70481605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8ABF5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9A4E7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0,096</w:t>
            </w:r>
          </w:p>
        </w:tc>
      </w:tr>
      <w:tr w:rsidR="00F87AB0" w:rsidRPr="00D13D22" w14:paraId="5D84D20A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B16F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Этилбензол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0AD4A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0,095</w:t>
            </w:r>
          </w:p>
        </w:tc>
      </w:tr>
      <w:tr w:rsidR="00F87AB0" w:rsidRPr="00D13D22" w14:paraId="44EF7AB8" w14:textId="77777777" w:rsidTr="00F87AB0">
        <w:trPr>
          <w:trHeight w:val="288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A18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36DF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0,070</w:t>
            </w:r>
          </w:p>
        </w:tc>
      </w:tr>
      <w:tr w:rsidR="00F87AB0" w:rsidRPr="00D13D22" w14:paraId="48CD5C75" w14:textId="77777777" w:rsidTr="00F87AB0">
        <w:trPr>
          <w:trHeight w:val="65"/>
        </w:trPr>
        <w:tc>
          <w:tcPr>
            <w:tcW w:w="3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3CFB1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393E3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0,026</w:t>
            </w:r>
          </w:p>
        </w:tc>
      </w:tr>
    </w:tbl>
    <w:p w14:paraId="30985C55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2C65240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73EB818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1162B16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419AA17E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74C41B70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7B0BFDFC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3C88CD0D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18C0B730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8E814ED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79E079E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3D09205E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79E6E99C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1BE3929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7CE76EC7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54A5E33B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770EEBD9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D7FD68F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A2B1CC4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DA5D39C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11FC97F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227CF40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CE999D7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8890537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244D199C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803475E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541ED41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77CDD3B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015F33D7" w14:textId="77777777" w:rsidR="002A083B" w:rsidRDefault="002A083B" w:rsidP="00F87AB0">
      <w:pPr>
        <w:autoSpaceDE w:val="0"/>
        <w:autoSpaceDN w:val="0"/>
        <w:ind w:firstLine="851"/>
        <w:jc w:val="right"/>
        <w:rPr>
          <w:b/>
          <w:bCs/>
          <w:sz w:val="28"/>
          <w:szCs w:val="28"/>
        </w:rPr>
      </w:pPr>
    </w:p>
    <w:p w14:paraId="638ECE86" w14:textId="3C401480" w:rsidR="00F87AB0" w:rsidRPr="00D13D22" w:rsidRDefault="00F87AB0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  <w:bookmarkStart w:id="1" w:name="_GoBack"/>
      <w:bookmarkEnd w:id="1"/>
      <w:r w:rsidRPr="00D13D22">
        <w:rPr>
          <w:b/>
          <w:bCs/>
          <w:sz w:val="28"/>
          <w:szCs w:val="28"/>
        </w:rPr>
        <w:lastRenderedPageBreak/>
        <w:t>Приложение 4</w:t>
      </w:r>
    </w:p>
    <w:p w14:paraId="7895E45C" w14:textId="77777777" w:rsidR="00F87AB0" w:rsidRPr="00D13D22" w:rsidRDefault="00F87AB0" w:rsidP="00F87AB0">
      <w:pPr>
        <w:autoSpaceDE w:val="0"/>
        <w:autoSpaceDN w:val="0"/>
        <w:ind w:firstLine="851"/>
        <w:jc w:val="right"/>
        <w:rPr>
          <w:sz w:val="28"/>
          <w:szCs w:val="28"/>
        </w:rPr>
      </w:pPr>
      <w:r w:rsidRPr="00D13D22">
        <w:rPr>
          <w:sz w:val="28"/>
          <w:szCs w:val="28"/>
        </w:rPr>
        <w:t>(справочное)</w:t>
      </w:r>
    </w:p>
    <w:p w14:paraId="29669D07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0A2D5E8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1F5003E" w14:textId="77777777" w:rsidR="00F87AB0" w:rsidRPr="00D13D22" w:rsidRDefault="00F87AB0" w:rsidP="00F87AB0">
      <w:pPr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Примеры расчетов выбросов загрязняющих веществ</w:t>
      </w:r>
    </w:p>
    <w:p w14:paraId="0F1737FF" w14:textId="77777777" w:rsidR="00F87AB0" w:rsidRPr="00D13D22" w:rsidRDefault="00F87AB0" w:rsidP="00F87AB0">
      <w:pPr>
        <w:jc w:val="center"/>
        <w:rPr>
          <w:sz w:val="28"/>
          <w:szCs w:val="28"/>
        </w:rPr>
      </w:pPr>
      <w:r w:rsidRPr="00D13D22">
        <w:rPr>
          <w:rStyle w:val="s1"/>
          <w:sz w:val="28"/>
          <w:szCs w:val="28"/>
        </w:rPr>
        <w:t>полигоном твердых бытовых отходов</w:t>
      </w:r>
    </w:p>
    <w:p w14:paraId="08CBF39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34C2240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b/>
          <w:bCs/>
          <w:sz w:val="28"/>
          <w:szCs w:val="28"/>
        </w:rPr>
        <w:t>А.1 Пример 1</w:t>
      </w:r>
    </w:p>
    <w:p w14:paraId="6ACAAE8A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Исходные данные:</w:t>
      </w:r>
    </w:p>
    <w:p w14:paraId="7C96D44C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1. Результаты анализов проб отходов, отобранных на полигоне:</w:t>
      </w:r>
    </w:p>
    <w:p w14:paraId="415B64AA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- содержание органической составляющей в отходах, R = 55%;</w:t>
      </w:r>
    </w:p>
    <w:p w14:paraId="6A31ADBD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- содержание жироподобных веществ в органике отходов, G = 2%;</w:t>
      </w:r>
    </w:p>
    <w:p w14:paraId="0EE31FA7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- содержание углеводоподобных веществ в органике отходов, U = 83%;</w:t>
      </w:r>
    </w:p>
    <w:p w14:paraId="3A42040A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- содержание белковых веществ в органике отходов, В = 15%;</w:t>
      </w:r>
    </w:p>
    <w:p w14:paraId="11A1BA38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>- средняя влажность отходов W = 47%.</w:t>
      </w:r>
    </w:p>
    <w:p w14:paraId="0471ADDF" w14:textId="77777777" w:rsidR="00F87AB0" w:rsidRPr="00D13D22" w:rsidRDefault="00F87AB0" w:rsidP="00F87AB0">
      <w:pPr>
        <w:ind w:firstLine="400"/>
        <w:jc w:val="both"/>
        <w:rPr>
          <w:sz w:val="28"/>
          <w:szCs w:val="28"/>
        </w:rPr>
      </w:pPr>
      <w:r w:rsidRPr="00D13D22">
        <w:rPr>
          <w:rStyle w:val="s0"/>
          <w:sz w:val="28"/>
          <w:szCs w:val="28"/>
        </w:rPr>
        <w:t xml:space="preserve">2. Результаты </w:t>
      </w:r>
      <w:r w:rsidRPr="00D13D22">
        <w:rPr>
          <w:sz w:val="28"/>
          <w:szCs w:val="28"/>
        </w:rPr>
        <w:t>анализов проб биогаза:</w:t>
      </w:r>
    </w:p>
    <w:p w14:paraId="1827E7FB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3"/>
        <w:gridCol w:w="2942"/>
      </w:tblGrid>
      <w:tr w:rsidR="00F87AB0" w:rsidRPr="00D13D22" w14:paraId="35A0DF12" w14:textId="77777777" w:rsidTr="00F87AB0">
        <w:trPr>
          <w:trHeight w:val="65"/>
        </w:trPr>
        <w:tc>
          <w:tcPr>
            <w:tcW w:w="34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FB42DA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5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4087A7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Ci, мг/м</w:t>
            </w:r>
            <w:r w:rsidRPr="00D13D2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F87AB0" w:rsidRPr="00D13D22" w14:paraId="2AF9638E" w14:textId="77777777" w:rsidTr="00F87AB0">
        <w:trPr>
          <w:trHeight w:val="65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9A815D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61C617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660908</w:t>
            </w:r>
          </w:p>
        </w:tc>
      </w:tr>
      <w:tr w:rsidR="00F87AB0" w:rsidRPr="00D13D22" w14:paraId="3C8BC865" w14:textId="77777777" w:rsidTr="00F87AB0">
        <w:trPr>
          <w:trHeight w:val="65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6D1A86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диоксид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9F5BA6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558958</w:t>
            </w:r>
          </w:p>
        </w:tc>
      </w:tr>
      <w:tr w:rsidR="00F87AB0" w:rsidRPr="00D13D22" w14:paraId="1E90EF4C" w14:textId="77777777" w:rsidTr="00F87AB0">
        <w:trPr>
          <w:trHeight w:val="28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93A36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FF0A90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9029</w:t>
            </w:r>
          </w:p>
        </w:tc>
      </w:tr>
      <w:tr w:rsidR="00F87AB0" w:rsidRPr="00D13D22" w14:paraId="56513B50" w14:textId="77777777" w:rsidTr="00F87AB0">
        <w:trPr>
          <w:trHeight w:val="27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38FF3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A3BB3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6659</w:t>
            </w:r>
          </w:p>
        </w:tc>
      </w:tr>
      <w:tr w:rsidR="00F87AB0" w:rsidRPr="00D13D22" w14:paraId="148E86FE" w14:textId="77777777" w:rsidTr="00F87AB0">
        <w:trPr>
          <w:trHeight w:val="28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5D573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8E782B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5530</w:t>
            </w:r>
          </w:p>
        </w:tc>
      </w:tr>
      <w:tr w:rsidR="00F87AB0" w:rsidRPr="00D13D22" w14:paraId="5253AF3F" w14:textId="77777777" w:rsidTr="00F87AB0">
        <w:trPr>
          <w:trHeight w:val="28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DD6FF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1CA78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3148</w:t>
            </w:r>
          </w:p>
        </w:tc>
      </w:tr>
      <w:tr w:rsidR="00F87AB0" w:rsidRPr="00D13D22" w14:paraId="42D0FE13" w14:textId="77777777" w:rsidTr="00F87AB0">
        <w:trPr>
          <w:trHeight w:val="27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F76EF7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CE3B9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1392</w:t>
            </w:r>
          </w:p>
        </w:tc>
      </w:tr>
      <w:tr w:rsidR="00F87AB0" w:rsidRPr="00D13D22" w14:paraId="51A0133A" w14:textId="77777777" w:rsidTr="00F87AB0">
        <w:trPr>
          <w:trHeight w:val="28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B0002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02F5E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1204</w:t>
            </w:r>
          </w:p>
        </w:tc>
      </w:tr>
      <w:tr w:rsidR="00F87AB0" w:rsidRPr="00D13D22" w14:paraId="77A0A4A3" w14:textId="77777777" w:rsidTr="00F87AB0">
        <w:trPr>
          <w:trHeight w:val="28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0E8B6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061D5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1191</w:t>
            </w:r>
          </w:p>
        </w:tc>
      </w:tr>
      <w:tr w:rsidR="00F87AB0" w:rsidRPr="00D13D22" w14:paraId="649161E6" w14:textId="77777777" w:rsidTr="00F87AB0">
        <w:trPr>
          <w:trHeight w:val="288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8D9021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832166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878</w:t>
            </w:r>
          </w:p>
        </w:tc>
      </w:tr>
      <w:tr w:rsidR="00F87AB0" w:rsidRPr="00D13D22" w14:paraId="789F3338" w14:textId="77777777" w:rsidTr="00F87AB0">
        <w:trPr>
          <w:trHeight w:val="250"/>
        </w:trPr>
        <w:tc>
          <w:tcPr>
            <w:tcW w:w="3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65AC8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98166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326</w:t>
            </w:r>
          </w:p>
        </w:tc>
      </w:tr>
    </w:tbl>
    <w:p w14:paraId="0E7CDD17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73A64A4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3. Полигон функционирует с 1990 года (менее 20 лет)</w:t>
      </w:r>
    </w:p>
    <w:p w14:paraId="4633C4A4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4. Ежегодно на полигон завозится 208 200 тонн отходов.</w:t>
      </w:r>
    </w:p>
    <w:p w14:paraId="4B0B91FB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Расчет:</w:t>
      </w:r>
    </w:p>
    <w:p w14:paraId="15EC3230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1. По формуле (3.2) определяем удельный выход биогаза (в кг от одного кг отходов) за период активного его выделения:</w:t>
      </w:r>
    </w:p>
    <w:p w14:paraId="214E1369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Qw = 10</w:t>
      </w:r>
      <w:r w:rsidRPr="00D13D22">
        <w:rPr>
          <w:sz w:val="28"/>
          <w:szCs w:val="28"/>
          <w:vertAlign w:val="superscript"/>
        </w:rPr>
        <w:t>-6</w:t>
      </w:r>
      <w:r w:rsidRPr="00D13D22">
        <w:rPr>
          <w:sz w:val="28"/>
          <w:szCs w:val="28"/>
        </w:rPr>
        <w:t>×55×(100 - 47)×(0.92×2 + 0.62×83 + 0.34×15) = 0.170236 кг/кг отх.</w:t>
      </w:r>
    </w:p>
    <w:p w14:paraId="4B4B70EB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Период активного выделения биогаза (</w:t>
      </w:r>
      <w:r w:rsidRPr="00D13D22">
        <w:rPr>
          <w:i/>
          <w:iCs/>
          <w:sz w:val="28"/>
          <w:szCs w:val="28"/>
        </w:rPr>
        <w:t>tср.тепл</w:t>
      </w:r>
      <w:r w:rsidRPr="00D13D22">
        <w:rPr>
          <w:sz w:val="28"/>
          <w:szCs w:val="28"/>
        </w:rPr>
        <w:t xml:space="preserve">. = 11.67°С; </w:t>
      </w:r>
      <w:r w:rsidRPr="00D13D22">
        <w:rPr>
          <w:i/>
          <w:iCs/>
          <w:sz w:val="28"/>
          <w:szCs w:val="28"/>
        </w:rPr>
        <w:t>Ттепл.</w:t>
      </w:r>
      <w:r w:rsidRPr="00D13D22">
        <w:rPr>
          <w:sz w:val="28"/>
          <w:szCs w:val="28"/>
        </w:rPr>
        <w:t xml:space="preserve"> = 244 дня) составит по формуле (3.4):</w:t>
      </w:r>
    </w:p>
    <w:p w14:paraId="2837D60B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11B2257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1BDFA907" wp14:editId="6E64307B">
            <wp:extent cx="2181225" cy="428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7247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11BE1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A974A07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2. По формуле (3.3) определяем количественный выход биогаза за год, отнесенный к одной тонне захороненных отходов:</w:t>
      </w:r>
    </w:p>
    <w:p w14:paraId="68FFB1DD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34576023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14A4CEB4" wp14:editId="119A9826">
            <wp:extent cx="1933575" cy="3905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7247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</w:t>
      </w:r>
      <w:r w:rsidRPr="00D13D22">
        <w:rPr>
          <w:i/>
          <w:iCs/>
          <w:sz w:val="28"/>
          <w:szCs w:val="28"/>
        </w:rPr>
        <w:t>кг/т отходов в год</w:t>
      </w:r>
    </w:p>
    <w:p w14:paraId="170FEFA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96920A5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3. По формуле (3.5) определяем плотность биогаза:</w:t>
      </w:r>
    </w:p>
    <w:p w14:paraId="31165161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6"/>
        <w:gridCol w:w="3005"/>
      </w:tblGrid>
      <w:tr w:rsidR="00F87AB0" w:rsidRPr="00D13D22" w14:paraId="48A83E99" w14:textId="77777777" w:rsidTr="00F87AB0">
        <w:trPr>
          <w:trHeight w:val="298"/>
        </w:trPr>
        <w:tc>
          <w:tcPr>
            <w:tcW w:w="3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CBE3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5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B3FB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Ci, мг/м</w:t>
            </w:r>
            <w:r w:rsidRPr="00D13D2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F87AB0" w:rsidRPr="00D13D22" w14:paraId="1F437DD5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65BC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CE113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660908</w:t>
            </w:r>
          </w:p>
        </w:tc>
      </w:tr>
      <w:tr w:rsidR="00F87AB0" w:rsidRPr="00D13D22" w14:paraId="0F6FC082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F056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диоксид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E5280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558958</w:t>
            </w:r>
          </w:p>
        </w:tc>
      </w:tr>
      <w:tr w:rsidR="00F87AB0" w:rsidRPr="00D13D22" w14:paraId="6072BF0A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9040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D7C3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9029</w:t>
            </w:r>
          </w:p>
        </w:tc>
      </w:tr>
      <w:tr w:rsidR="00F87AB0" w:rsidRPr="00D13D22" w14:paraId="368D9DFB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7CEE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95FD2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6659</w:t>
            </w:r>
          </w:p>
        </w:tc>
      </w:tr>
      <w:tr w:rsidR="00F87AB0" w:rsidRPr="00D13D22" w14:paraId="70409815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283D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8D14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5530</w:t>
            </w:r>
          </w:p>
        </w:tc>
      </w:tr>
      <w:tr w:rsidR="00F87AB0" w:rsidRPr="00D13D22" w14:paraId="58E9D0D3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7460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6F4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3148</w:t>
            </w:r>
          </w:p>
        </w:tc>
      </w:tr>
      <w:tr w:rsidR="00F87AB0" w:rsidRPr="00D13D22" w14:paraId="17924A86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D220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FCF5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1392</w:t>
            </w:r>
          </w:p>
        </w:tc>
      </w:tr>
      <w:tr w:rsidR="00F87AB0" w:rsidRPr="00D13D22" w14:paraId="39B478C0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1AB3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1D06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1204</w:t>
            </w:r>
          </w:p>
        </w:tc>
      </w:tr>
      <w:tr w:rsidR="00F87AB0" w:rsidRPr="00D13D22" w14:paraId="51E384BA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9313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188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1191</w:t>
            </w:r>
          </w:p>
        </w:tc>
      </w:tr>
      <w:tr w:rsidR="00F87AB0" w:rsidRPr="00D13D22" w14:paraId="75E518BF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7A85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0EF9C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878</w:t>
            </w:r>
          </w:p>
        </w:tc>
      </w:tr>
      <w:tr w:rsidR="00F87AB0" w:rsidRPr="00D13D22" w14:paraId="4BE4D5A6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358D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4EB5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326</w:t>
            </w:r>
          </w:p>
        </w:tc>
      </w:tr>
      <w:tr w:rsidR="00F87AB0" w:rsidRPr="00D13D22" w14:paraId="54AFB169" w14:textId="77777777" w:rsidTr="00F87AB0">
        <w:trPr>
          <w:trHeight w:val="65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51CDE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ИТОГО: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14925" w14:textId="77777777" w:rsidR="00F87AB0" w:rsidRPr="00D13D22" w:rsidRDefault="00F87AB0" w:rsidP="00CF4332">
            <w:pPr>
              <w:autoSpaceDE w:val="0"/>
              <w:autoSpaceDN w:val="0"/>
              <w:spacing w:line="65" w:lineRule="atLeast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1249223</w:t>
            </w:r>
          </w:p>
        </w:tc>
      </w:tr>
    </w:tbl>
    <w:p w14:paraId="7335DFFC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74DEB464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72CBAB97" wp14:editId="0A82AC21">
            <wp:extent cx="185737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7247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</w:t>
      </w:r>
      <w:r w:rsidRPr="00D13D22">
        <w:rPr>
          <w:i/>
          <w:iCs/>
          <w:sz w:val="28"/>
          <w:szCs w:val="28"/>
        </w:rPr>
        <w:t>кг/м</w:t>
      </w:r>
      <w:r w:rsidRPr="00D13D22">
        <w:rPr>
          <w:i/>
          <w:iCs/>
          <w:sz w:val="28"/>
          <w:szCs w:val="28"/>
          <w:vertAlign w:val="superscript"/>
        </w:rPr>
        <w:t>3</w:t>
      </w:r>
    </w:p>
    <w:p w14:paraId="1EBB4542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15CC23B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4. По формуле (3.6) Определяем весовое процентное содержание компонентов в биогазе (диоксид углерода как ненормируемое вещество из дальнейшего рассмотрения исключается):</w:t>
      </w:r>
    </w:p>
    <w:p w14:paraId="2E940F53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6"/>
        <w:gridCol w:w="3405"/>
      </w:tblGrid>
      <w:tr w:rsidR="00F87AB0" w:rsidRPr="00D13D22" w14:paraId="2561E857" w14:textId="77777777" w:rsidTr="00F87AB0">
        <w:trPr>
          <w:trHeight w:val="278"/>
        </w:trPr>
        <w:tc>
          <w:tcPr>
            <w:tcW w:w="32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CBE5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EEB9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Свес.i, %</w:t>
            </w:r>
          </w:p>
        </w:tc>
      </w:tr>
      <w:tr w:rsidR="00F87AB0" w:rsidRPr="00D13D22" w14:paraId="71AB71BD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0BAD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BCED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52,915</w:t>
            </w:r>
          </w:p>
        </w:tc>
      </w:tr>
      <w:tr w:rsidR="00F87AB0" w:rsidRPr="00D13D22" w14:paraId="5442C14C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74ED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8FBD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0,723</w:t>
            </w:r>
          </w:p>
        </w:tc>
      </w:tr>
      <w:tr w:rsidR="00F87AB0" w:rsidRPr="00D13D22" w14:paraId="2F503BAB" w14:textId="77777777" w:rsidTr="00F87AB0">
        <w:trPr>
          <w:trHeight w:val="27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E580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C39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0,533</w:t>
            </w:r>
          </w:p>
        </w:tc>
      </w:tr>
      <w:tr w:rsidR="00F87AB0" w:rsidRPr="00D13D22" w14:paraId="54EA325A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D16F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FA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0,443</w:t>
            </w:r>
          </w:p>
        </w:tc>
      </w:tr>
      <w:tr w:rsidR="00F87AB0" w:rsidRPr="00D13D22" w14:paraId="45173820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A98BD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24FA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0,252</w:t>
            </w:r>
          </w:p>
        </w:tc>
      </w:tr>
      <w:tr w:rsidR="00F87AB0" w:rsidRPr="00D13D22" w14:paraId="4CEDFA9E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0F7C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E19B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0,111</w:t>
            </w:r>
          </w:p>
        </w:tc>
      </w:tr>
      <w:tr w:rsidR="00F87AB0" w:rsidRPr="00D13D22" w14:paraId="46802348" w14:textId="77777777" w:rsidTr="00F87AB0">
        <w:trPr>
          <w:trHeight w:val="27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5783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E2DD0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0,096</w:t>
            </w:r>
          </w:p>
        </w:tc>
      </w:tr>
      <w:tr w:rsidR="00F87AB0" w:rsidRPr="00D13D22" w14:paraId="7AD927D7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6D2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5667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0,095</w:t>
            </w:r>
          </w:p>
        </w:tc>
      </w:tr>
      <w:tr w:rsidR="00F87AB0" w:rsidRPr="00D13D22" w14:paraId="19C24DD8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A54E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8B84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0,070</w:t>
            </w:r>
          </w:p>
        </w:tc>
      </w:tr>
      <w:tr w:rsidR="00F87AB0" w:rsidRPr="00D13D22" w14:paraId="7F64E2AC" w14:textId="77777777" w:rsidTr="00F87AB0">
        <w:trPr>
          <w:trHeight w:val="29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106F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55E7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0,026</w:t>
            </w:r>
          </w:p>
        </w:tc>
      </w:tr>
    </w:tbl>
    <w:p w14:paraId="5C58E79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9B905C9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5. По формуле (3.7) определяем удельные массы компонентов биогаза, выбрасываемые за год:</w:t>
      </w:r>
    </w:p>
    <w:p w14:paraId="2A1FD4E0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8"/>
        <w:gridCol w:w="3427"/>
      </w:tblGrid>
      <w:tr w:rsidR="00F87AB0" w:rsidRPr="00D13D22" w14:paraId="13A61AB5" w14:textId="77777777" w:rsidTr="00F87AB0">
        <w:trPr>
          <w:trHeight w:val="278"/>
        </w:trPr>
        <w:tc>
          <w:tcPr>
            <w:tcW w:w="31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365B9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lastRenderedPageBreak/>
              <w:t>Компонент</w:t>
            </w:r>
          </w:p>
        </w:tc>
        <w:tc>
          <w:tcPr>
            <w:tcW w:w="1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64448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ρуд., кг/т отходов в год</w:t>
            </w:r>
          </w:p>
        </w:tc>
      </w:tr>
      <w:tr w:rsidR="00F87AB0" w:rsidRPr="00D13D22" w14:paraId="7926D56F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5B4A8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47D0EC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4,504019</w:t>
            </w:r>
          </w:p>
        </w:tc>
      </w:tr>
      <w:tr w:rsidR="00F87AB0" w:rsidRPr="00D13D22" w14:paraId="442BCEDB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D6EC2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2E4C2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0,061540</w:t>
            </w:r>
          </w:p>
        </w:tc>
      </w:tr>
      <w:tr w:rsidR="00F87AB0" w:rsidRPr="00D13D22" w14:paraId="4EC2A98B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AB6FDD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EF55FD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0,045368</w:t>
            </w:r>
          </w:p>
        </w:tc>
      </w:tr>
      <w:tr w:rsidR="00F87AB0" w:rsidRPr="00D13D22" w14:paraId="0E048055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EF232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2420A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0,037707</w:t>
            </w:r>
          </w:p>
        </w:tc>
      </w:tr>
      <w:tr w:rsidR="00F87AB0" w:rsidRPr="00D13D22" w14:paraId="5FA128E1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BBE71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9C34C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0,021450</w:t>
            </w:r>
          </w:p>
        </w:tc>
      </w:tr>
      <w:tr w:rsidR="00F87AB0" w:rsidRPr="00D13D22" w14:paraId="102DE4DB" w14:textId="77777777" w:rsidTr="00F87AB0">
        <w:trPr>
          <w:trHeight w:val="27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AA2C3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F6FD43C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0,009448</w:t>
            </w:r>
          </w:p>
        </w:tc>
      </w:tr>
      <w:tr w:rsidR="00F87AB0" w:rsidRPr="00D13D22" w14:paraId="3BAD66B9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B15DF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6F376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0,008171</w:t>
            </w:r>
          </w:p>
        </w:tc>
      </w:tr>
      <w:tr w:rsidR="00F87AB0" w:rsidRPr="00D13D22" w14:paraId="13AFA80E" w14:textId="77777777" w:rsidTr="00F87AB0">
        <w:trPr>
          <w:trHeight w:val="27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64AAE3D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0B044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0,008086</w:t>
            </w:r>
          </w:p>
        </w:tc>
      </w:tr>
      <w:tr w:rsidR="00F87AB0" w:rsidRPr="00D13D22" w14:paraId="3574468A" w14:textId="77777777" w:rsidTr="00F87AB0">
        <w:trPr>
          <w:trHeight w:val="27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CEE49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248E50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0,005958</w:t>
            </w:r>
          </w:p>
        </w:tc>
      </w:tr>
      <w:tr w:rsidR="00F87AB0" w:rsidRPr="00D13D22" w14:paraId="544C6C4B" w14:textId="77777777" w:rsidTr="00F87AB0">
        <w:trPr>
          <w:trHeight w:val="307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C2EDC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29D13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0,002213</w:t>
            </w:r>
          </w:p>
        </w:tc>
      </w:tr>
    </w:tbl>
    <w:p w14:paraId="12E36B5D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399A9AC3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6. Активно вырабатывают биогаз отходы, завезенные на полигон за период с начала его работы (1990 г.) до момента расчета (конец 2005 г.) минус последние два года, т.е. за 14 лет: 208200×14 = 2 914 800 тонн</w:t>
      </w:r>
    </w:p>
    <w:p w14:paraId="7B300BB8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7. Суммарный максимальный разовый выброс биогаза полигона составит (формула 3.8):</w:t>
      </w:r>
    </w:p>
    <w:p w14:paraId="7D3E8CB9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3A99136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52123399" wp14:editId="1F52449C">
            <wp:extent cx="2733675" cy="3905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7248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4B621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303C174F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C570D57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В том числе (формула 3.9) по компонентам (без СО</w:t>
      </w:r>
      <w:r w:rsidRPr="00D13D22">
        <w:rPr>
          <w:sz w:val="28"/>
          <w:szCs w:val="28"/>
          <w:vertAlign w:val="subscript"/>
        </w:rPr>
        <w:t>2</w:t>
      </w:r>
      <w:r w:rsidRPr="00D13D22">
        <w:rPr>
          <w:sz w:val="28"/>
          <w:szCs w:val="28"/>
        </w:rPr>
        <w:t>):</w:t>
      </w:r>
    </w:p>
    <w:p w14:paraId="02A77BB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4"/>
        <w:gridCol w:w="3651"/>
      </w:tblGrid>
      <w:tr w:rsidR="00F87AB0" w:rsidRPr="00D13D22" w14:paraId="7E5D884B" w14:textId="77777777" w:rsidTr="00F87AB0">
        <w:trPr>
          <w:trHeight w:val="298"/>
        </w:trPr>
        <w:tc>
          <w:tcPr>
            <w:tcW w:w="30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416B9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C9CA2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Мсек, г/с</w:t>
            </w:r>
          </w:p>
        </w:tc>
      </w:tr>
      <w:tr w:rsidR="00F87AB0" w:rsidRPr="00D13D22" w14:paraId="19F22A14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4299AF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0EB2E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622,738</w:t>
            </w:r>
          </w:p>
        </w:tc>
      </w:tr>
      <w:tr w:rsidR="00F87AB0" w:rsidRPr="00D13D22" w14:paraId="5B443AE5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44F2CA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23320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8,508</w:t>
            </w:r>
          </w:p>
        </w:tc>
      </w:tr>
      <w:tr w:rsidR="00F87AB0" w:rsidRPr="00D13D22" w14:paraId="6FAF4555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944E0A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82B03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6,273</w:t>
            </w:r>
          </w:p>
        </w:tc>
      </w:tr>
      <w:tr w:rsidR="00F87AB0" w:rsidRPr="00D13D22" w14:paraId="208A890C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03CAC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87531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5,213</w:t>
            </w:r>
          </w:p>
        </w:tc>
      </w:tr>
      <w:tr w:rsidR="00F87AB0" w:rsidRPr="00D13D22" w14:paraId="728C81EE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B84AFA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214CD0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2,966</w:t>
            </w:r>
          </w:p>
        </w:tc>
      </w:tr>
      <w:tr w:rsidR="00F87AB0" w:rsidRPr="00D13D22" w14:paraId="63BC0531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61746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BB97D2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1,306</w:t>
            </w:r>
          </w:p>
        </w:tc>
      </w:tr>
      <w:tr w:rsidR="00F87AB0" w:rsidRPr="00D13D22" w14:paraId="2C6BE92C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20019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E9E10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1,129</w:t>
            </w:r>
          </w:p>
        </w:tc>
      </w:tr>
      <w:tr w:rsidR="00F87AB0" w:rsidRPr="00D13D22" w14:paraId="49CF2E24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DD05F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3AAB6C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1,118</w:t>
            </w:r>
          </w:p>
        </w:tc>
      </w:tr>
      <w:tr w:rsidR="00F87AB0" w:rsidRPr="00D13D22" w14:paraId="15563C66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2A081A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858BE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0,824</w:t>
            </w:r>
          </w:p>
        </w:tc>
      </w:tr>
      <w:tr w:rsidR="00F87AB0" w:rsidRPr="00D13D22" w14:paraId="190D2E9D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7D01A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D72E0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0,306</w:t>
            </w:r>
          </w:p>
        </w:tc>
      </w:tr>
    </w:tbl>
    <w:p w14:paraId="29C20ABD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1422B600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8. Суммарный валовый выброс биогаза полигона составит (формула 3.10):</w:t>
      </w:r>
    </w:p>
    <w:p w14:paraId="12ACE077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D2BED21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321EC7D9" wp14:editId="61E5ABFE">
            <wp:extent cx="5534025" cy="4286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7248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4D1CB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(α = 5 мес; β = 3 мес.)</w:t>
      </w:r>
    </w:p>
    <w:p w14:paraId="2A614B8A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719BAB19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7BFFC03C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В том числе (формула 3.11) по компонентам (без СО</w:t>
      </w:r>
      <w:r w:rsidRPr="00D13D22">
        <w:rPr>
          <w:sz w:val="28"/>
          <w:szCs w:val="28"/>
          <w:vertAlign w:val="subscript"/>
        </w:rPr>
        <w:t>2</w:t>
      </w:r>
      <w:r w:rsidRPr="00D13D22">
        <w:rPr>
          <w:sz w:val="28"/>
          <w:szCs w:val="28"/>
        </w:rPr>
        <w:t>):</w:t>
      </w:r>
    </w:p>
    <w:p w14:paraId="1D7EBC3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4"/>
        <w:gridCol w:w="3227"/>
      </w:tblGrid>
      <w:tr w:rsidR="00F87AB0" w:rsidRPr="00D13D22" w14:paraId="2735D6A0" w14:textId="77777777" w:rsidTr="00F87AB0">
        <w:trPr>
          <w:trHeight w:val="298"/>
        </w:trPr>
        <w:tc>
          <w:tcPr>
            <w:tcW w:w="33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6DAD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6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AD5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Мгод, т/год</w:t>
            </w:r>
          </w:p>
        </w:tc>
      </w:tr>
      <w:tr w:rsidR="00F87AB0" w:rsidRPr="00D13D22" w14:paraId="6A4E3F55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78C1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74C7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11959,445</w:t>
            </w:r>
          </w:p>
        </w:tc>
      </w:tr>
      <w:tr w:rsidR="00F87AB0" w:rsidRPr="00D13D22" w14:paraId="03F917F9" w14:textId="77777777" w:rsidTr="00F87AB0">
        <w:trPr>
          <w:trHeight w:val="27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9D9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3B93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163,407</w:t>
            </w:r>
          </w:p>
        </w:tc>
      </w:tr>
      <w:tr w:rsidR="00F87AB0" w:rsidRPr="00D13D22" w14:paraId="126910DA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96D53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3C6A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120,465</w:t>
            </w:r>
          </w:p>
        </w:tc>
      </w:tr>
      <w:tr w:rsidR="00F87AB0" w:rsidRPr="00D13D22" w14:paraId="468B82E6" w14:textId="77777777" w:rsidTr="00F87AB0">
        <w:trPr>
          <w:trHeight w:val="27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8246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97FE0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100,123</w:t>
            </w:r>
          </w:p>
        </w:tc>
      </w:tr>
      <w:tr w:rsidR="00F87AB0" w:rsidRPr="00D13D22" w14:paraId="1753AC36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9992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65B9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56,955</w:t>
            </w:r>
          </w:p>
        </w:tc>
      </w:tr>
      <w:tr w:rsidR="00F87AB0" w:rsidRPr="00D13D22" w14:paraId="16EEE4B4" w14:textId="77777777" w:rsidTr="00F87AB0">
        <w:trPr>
          <w:trHeight w:val="27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241A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5ED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25,087</w:t>
            </w:r>
          </w:p>
        </w:tc>
      </w:tr>
      <w:tr w:rsidR="00F87AB0" w:rsidRPr="00D13D22" w14:paraId="6FFD41B7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8E3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3F4D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21,697</w:t>
            </w:r>
          </w:p>
        </w:tc>
      </w:tr>
      <w:tr w:rsidR="00F87AB0" w:rsidRPr="00D13D22" w14:paraId="22A28F9E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EF40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Этилбензол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495C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21,471</w:t>
            </w:r>
          </w:p>
        </w:tc>
      </w:tr>
      <w:tr w:rsidR="00F87AB0" w:rsidRPr="00D13D22" w14:paraId="4AE696CB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C6D33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61E5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15,821</w:t>
            </w:r>
          </w:p>
        </w:tc>
      </w:tr>
      <w:tr w:rsidR="00F87AB0" w:rsidRPr="00D13D22" w14:paraId="458271C2" w14:textId="77777777" w:rsidTr="00F87AB0">
        <w:trPr>
          <w:trHeight w:val="307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3C38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0434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5,876</w:t>
            </w:r>
          </w:p>
        </w:tc>
      </w:tr>
    </w:tbl>
    <w:p w14:paraId="3852ED5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0677ECA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b/>
          <w:bCs/>
          <w:sz w:val="28"/>
          <w:szCs w:val="28"/>
        </w:rPr>
        <w:t>А.2 Пример 2</w:t>
      </w:r>
    </w:p>
    <w:p w14:paraId="7D77EBF6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Исходные данные:</w:t>
      </w:r>
    </w:p>
    <w:p w14:paraId="7CA441BC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1. Результаты анализов проб отходов, отобранных на полигоне:</w:t>
      </w:r>
    </w:p>
    <w:p w14:paraId="447AD5CA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- содержание органической составляющей в отходах, R = 55%;</w:t>
      </w:r>
    </w:p>
    <w:p w14:paraId="3768700A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- содержание жироподобных веществ в органике отходов, G = 2%;</w:t>
      </w:r>
    </w:p>
    <w:p w14:paraId="3C9EF850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- содержание углеводоподобпых веществ в органике отходов, U = 83%;</w:t>
      </w:r>
    </w:p>
    <w:p w14:paraId="39A8F63F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- содержание белковых веществ в органике отходов, В = 15%;</w:t>
      </w:r>
    </w:p>
    <w:p w14:paraId="21FB98EB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- средняя влажность отходов W = 47%.</w:t>
      </w:r>
    </w:p>
    <w:p w14:paraId="4C263488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2. Результаты анализов проб биогаза:</w:t>
      </w:r>
    </w:p>
    <w:p w14:paraId="70BA11FB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6"/>
        <w:gridCol w:w="3005"/>
      </w:tblGrid>
      <w:tr w:rsidR="00F87AB0" w:rsidRPr="00D13D22" w14:paraId="5F657BCF" w14:textId="77777777" w:rsidTr="00F87AB0">
        <w:trPr>
          <w:trHeight w:val="298"/>
        </w:trPr>
        <w:tc>
          <w:tcPr>
            <w:tcW w:w="3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BC73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5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A61C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Ci, мг/м</w:t>
            </w:r>
            <w:r w:rsidRPr="00D13D2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F87AB0" w:rsidRPr="00D13D22" w14:paraId="4466416E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BABB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341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660908</w:t>
            </w:r>
          </w:p>
        </w:tc>
      </w:tr>
      <w:tr w:rsidR="00F87AB0" w:rsidRPr="00D13D22" w14:paraId="09994B37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8E21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диоксид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670F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558958</w:t>
            </w:r>
          </w:p>
        </w:tc>
      </w:tr>
      <w:tr w:rsidR="00F87AB0" w:rsidRPr="00D13D22" w14:paraId="3421D470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7448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D278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9029</w:t>
            </w:r>
          </w:p>
        </w:tc>
      </w:tr>
      <w:tr w:rsidR="00F87AB0" w:rsidRPr="00D13D22" w14:paraId="628DC83F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8C3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681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6659</w:t>
            </w:r>
          </w:p>
        </w:tc>
      </w:tr>
      <w:tr w:rsidR="00F87AB0" w:rsidRPr="00D13D22" w14:paraId="49CD5BC1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7FD3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A092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5530</w:t>
            </w:r>
          </w:p>
        </w:tc>
      </w:tr>
      <w:tr w:rsidR="00F87AB0" w:rsidRPr="00D13D22" w14:paraId="2D297A82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5E55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E9F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3148</w:t>
            </w:r>
          </w:p>
        </w:tc>
      </w:tr>
      <w:tr w:rsidR="00F87AB0" w:rsidRPr="00D13D22" w14:paraId="75B88767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DA0C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D93B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1392</w:t>
            </w:r>
          </w:p>
        </w:tc>
      </w:tr>
      <w:tr w:rsidR="00F87AB0" w:rsidRPr="00D13D22" w14:paraId="17F0279B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F75E6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ADF9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1204</w:t>
            </w:r>
          </w:p>
        </w:tc>
      </w:tr>
      <w:tr w:rsidR="00F87AB0" w:rsidRPr="00D13D22" w14:paraId="5444C719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C1BE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6342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1191</w:t>
            </w:r>
          </w:p>
        </w:tc>
      </w:tr>
      <w:tr w:rsidR="00F87AB0" w:rsidRPr="00D13D22" w14:paraId="100DE733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6E81D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9F2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878</w:t>
            </w:r>
          </w:p>
        </w:tc>
      </w:tr>
      <w:tr w:rsidR="00F87AB0" w:rsidRPr="00D13D22" w14:paraId="54CD89A8" w14:textId="77777777" w:rsidTr="00F87AB0">
        <w:trPr>
          <w:trHeight w:val="29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B5A4F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446D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326</w:t>
            </w:r>
          </w:p>
        </w:tc>
      </w:tr>
    </w:tbl>
    <w:p w14:paraId="6C26CD2E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79A4976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3. Полигон функционирует с 1970 года (более 30 лет)</w:t>
      </w:r>
    </w:p>
    <w:p w14:paraId="6500EF22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4. Ежегодно на полигон завозится 20000 тонн отходов.</w:t>
      </w:r>
    </w:p>
    <w:p w14:paraId="6FE2DF30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Расчет:</w:t>
      </w:r>
    </w:p>
    <w:p w14:paraId="6D992D98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1. По формуле (3.2) определяем удельный выход биогаза (в кг от одного кг отходов) за период активного его выделения:</w:t>
      </w:r>
    </w:p>
    <w:p w14:paraId="2877157C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Qw = 10</w:t>
      </w:r>
      <w:r w:rsidRPr="00D13D22">
        <w:rPr>
          <w:sz w:val="28"/>
          <w:szCs w:val="28"/>
          <w:vertAlign w:val="superscript"/>
        </w:rPr>
        <w:t>-6</w:t>
      </w:r>
      <w:r w:rsidRPr="00D13D22">
        <w:rPr>
          <w:sz w:val="28"/>
          <w:szCs w:val="28"/>
        </w:rPr>
        <w:t>×55×(100 - 47)×(0.92×2 + 0.62×83 + 0.34×15) = 0,170236 кг/кг отх.</w:t>
      </w:r>
    </w:p>
    <w:p w14:paraId="7B7FF3DC" w14:textId="77777777" w:rsidR="00F87AB0" w:rsidRPr="00D13D22" w:rsidRDefault="00F87AB0" w:rsidP="00F87AB0">
      <w:pPr>
        <w:autoSpaceDE w:val="0"/>
        <w:autoSpaceDN w:val="0"/>
        <w:ind w:firstLine="400"/>
        <w:jc w:val="thaiDistribute"/>
        <w:rPr>
          <w:sz w:val="28"/>
          <w:szCs w:val="28"/>
        </w:rPr>
      </w:pPr>
      <w:r w:rsidRPr="00D13D22">
        <w:rPr>
          <w:sz w:val="28"/>
          <w:szCs w:val="28"/>
        </w:rPr>
        <w:t>Период активного выделения биогаза (tср.тепл. = 14.11°C; Ттепл. = 365 дней) составит по формуле (3.4):</w:t>
      </w:r>
    </w:p>
    <w:p w14:paraId="76BB3980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799EA00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43041926" wp14:editId="0F459389">
            <wp:extent cx="2133600" cy="4286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7248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2B746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12DD7E4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2. По формуле (3.3) определяем количественный выход биогаза за год, отнесенный к одной тонне захороненных отходов:</w:t>
      </w:r>
    </w:p>
    <w:p w14:paraId="56C0090A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0279BDA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7B39A23E" wp14:editId="6D121C8E">
            <wp:extent cx="2066925" cy="3905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7248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</w:t>
      </w:r>
      <w:r w:rsidRPr="00D13D22">
        <w:rPr>
          <w:i/>
          <w:iCs/>
          <w:sz w:val="28"/>
          <w:szCs w:val="28"/>
        </w:rPr>
        <w:t>кг/т отходов в год</w:t>
      </w:r>
    </w:p>
    <w:p w14:paraId="2A92C99F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C4DA0EB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3. По формуле (3.5) определяем плотность биогаза:</w:t>
      </w:r>
    </w:p>
    <w:p w14:paraId="29232E2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6"/>
        <w:gridCol w:w="3005"/>
      </w:tblGrid>
      <w:tr w:rsidR="00F87AB0" w:rsidRPr="00D13D22" w14:paraId="32988958" w14:textId="77777777" w:rsidTr="00F87AB0">
        <w:trPr>
          <w:trHeight w:val="298"/>
        </w:trPr>
        <w:tc>
          <w:tcPr>
            <w:tcW w:w="3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DDB9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5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E18C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Ci, мг/м</w:t>
            </w:r>
            <w:r w:rsidRPr="00D13D2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F87AB0" w:rsidRPr="00D13D22" w14:paraId="2AF9F030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B7A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774D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660908</w:t>
            </w:r>
          </w:p>
        </w:tc>
      </w:tr>
      <w:tr w:rsidR="00F87AB0" w:rsidRPr="00D13D22" w14:paraId="7723AC8C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02EFD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диоксид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79AD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558958</w:t>
            </w:r>
          </w:p>
        </w:tc>
      </w:tr>
      <w:tr w:rsidR="00F87AB0" w:rsidRPr="00D13D22" w14:paraId="6C5A1D14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F7AB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44C2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9029</w:t>
            </w:r>
          </w:p>
        </w:tc>
      </w:tr>
      <w:tr w:rsidR="00F87AB0" w:rsidRPr="00D13D22" w14:paraId="7AE29D1A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68D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52BE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6659</w:t>
            </w:r>
          </w:p>
        </w:tc>
      </w:tr>
      <w:tr w:rsidR="00F87AB0" w:rsidRPr="00D13D22" w14:paraId="51C5D8D2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DA4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F4B3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5530</w:t>
            </w:r>
          </w:p>
        </w:tc>
      </w:tr>
      <w:tr w:rsidR="00F87AB0" w:rsidRPr="00D13D22" w14:paraId="5C258D80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BC79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46A0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3148</w:t>
            </w:r>
          </w:p>
        </w:tc>
      </w:tr>
      <w:tr w:rsidR="00F87AB0" w:rsidRPr="00D13D22" w14:paraId="09A5D8A1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4F6D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DDFF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1392</w:t>
            </w:r>
          </w:p>
        </w:tc>
      </w:tr>
      <w:tr w:rsidR="00F87AB0" w:rsidRPr="00D13D22" w14:paraId="1EDFE2DA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4607F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B0F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1204</w:t>
            </w:r>
          </w:p>
        </w:tc>
      </w:tr>
      <w:tr w:rsidR="00F87AB0" w:rsidRPr="00D13D22" w14:paraId="3925490A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E86F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D377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1191</w:t>
            </w:r>
          </w:p>
        </w:tc>
      </w:tr>
      <w:tr w:rsidR="00F87AB0" w:rsidRPr="00D13D22" w14:paraId="3693E75F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FCDB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2B69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878</w:t>
            </w:r>
          </w:p>
        </w:tc>
      </w:tr>
      <w:tr w:rsidR="00F87AB0" w:rsidRPr="00D13D22" w14:paraId="70113BFB" w14:textId="77777777" w:rsidTr="00F87AB0">
        <w:trPr>
          <w:trHeight w:val="28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EE8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F2BD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326</w:t>
            </w:r>
          </w:p>
        </w:tc>
      </w:tr>
      <w:tr w:rsidR="00F87AB0" w:rsidRPr="00D13D22" w14:paraId="6BE693AD" w14:textId="77777777" w:rsidTr="00F87AB0">
        <w:trPr>
          <w:trHeight w:val="278"/>
        </w:trPr>
        <w:tc>
          <w:tcPr>
            <w:tcW w:w="3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6EF7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ИТОГО:</w:t>
            </w:r>
          </w:p>
        </w:tc>
        <w:tc>
          <w:tcPr>
            <w:tcW w:w="1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D75A2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1249223</w:t>
            </w:r>
          </w:p>
        </w:tc>
      </w:tr>
    </w:tbl>
    <w:p w14:paraId="07BC4D29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DE8D45E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6ADE737C" wp14:editId="73015EA5">
            <wp:extent cx="1857375" cy="2381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7247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3D22">
        <w:rPr>
          <w:sz w:val="28"/>
          <w:szCs w:val="28"/>
        </w:rPr>
        <w:t> </w:t>
      </w:r>
      <w:r w:rsidRPr="00D13D22">
        <w:rPr>
          <w:i/>
          <w:iCs/>
          <w:sz w:val="28"/>
          <w:szCs w:val="28"/>
        </w:rPr>
        <w:t>кг/м</w:t>
      </w:r>
      <w:r w:rsidRPr="00D13D22">
        <w:rPr>
          <w:i/>
          <w:iCs/>
          <w:sz w:val="28"/>
          <w:szCs w:val="28"/>
          <w:vertAlign w:val="superscript"/>
        </w:rPr>
        <w:t>3</w:t>
      </w:r>
    </w:p>
    <w:p w14:paraId="4827F603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40159F17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4. По формуле (3.6) Определяем весовое процентное содержание компонентов в биогазе (диоксид углерода как ненормируемое вещество из дальнейшего рассмотрения исключается):</w:t>
      </w:r>
    </w:p>
    <w:p w14:paraId="18851292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8"/>
        <w:gridCol w:w="3357"/>
      </w:tblGrid>
      <w:tr w:rsidR="00F87AB0" w:rsidRPr="00D13D22" w14:paraId="3745B0B4" w14:textId="77777777" w:rsidTr="00F87AB0">
        <w:trPr>
          <w:trHeight w:val="278"/>
        </w:trPr>
        <w:tc>
          <w:tcPr>
            <w:tcW w:w="32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261D0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34023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Свес.i, %</w:t>
            </w:r>
          </w:p>
        </w:tc>
      </w:tr>
      <w:tr w:rsidR="00F87AB0" w:rsidRPr="00D13D22" w14:paraId="0CC9EB15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98B02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A9811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52,915</w:t>
            </w:r>
          </w:p>
        </w:tc>
      </w:tr>
      <w:tr w:rsidR="00F87AB0" w:rsidRPr="00D13D22" w14:paraId="2465617C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4C400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41E7C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0,723</w:t>
            </w:r>
          </w:p>
        </w:tc>
      </w:tr>
      <w:tr w:rsidR="00F87AB0" w:rsidRPr="00D13D22" w14:paraId="59D16E15" w14:textId="77777777" w:rsidTr="00F87AB0">
        <w:trPr>
          <w:trHeight w:val="27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59A19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9A26D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0,533</w:t>
            </w:r>
          </w:p>
        </w:tc>
      </w:tr>
      <w:tr w:rsidR="00F87AB0" w:rsidRPr="00D13D22" w14:paraId="232AFBFA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79034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7EB67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0,443</w:t>
            </w:r>
          </w:p>
        </w:tc>
      </w:tr>
      <w:tr w:rsidR="00F87AB0" w:rsidRPr="00D13D22" w14:paraId="64AB6BE2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116C4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72C99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0,252</w:t>
            </w:r>
          </w:p>
        </w:tc>
      </w:tr>
      <w:tr w:rsidR="00F87AB0" w:rsidRPr="00D13D22" w14:paraId="3CB78FB2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569D63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E0A21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0,111</w:t>
            </w:r>
          </w:p>
        </w:tc>
      </w:tr>
      <w:tr w:rsidR="00F87AB0" w:rsidRPr="00D13D22" w14:paraId="12872813" w14:textId="77777777" w:rsidTr="00F87AB0">
        <w:trPr>
          <w:trHeight w:val="27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1067B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lastRenderedPageBreak/>
              <w:t>Формальдегид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68DA30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0,096</w:t>
            </w:r>
          </w:p>
        </w:tc>
      </w:tr>
      <w:tr w:rsidR="00F87AB0" w:rsidRPr="00D13D22" w14:paraId="0AD93C9C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19231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63058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0,095</w:t>
            </w:r>
          </w:p>
        </w:tc>
      </w:tr>
      <w:tr w:rsidR="00F87AB0" w:rsidRPr="00D13D22" w14:paraId="250AB25C" w14:textId="77777777" w:rsidTr="00F87AB0">
        <w:trPr>
          <w:trHeight w:val="28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F6D15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C8BD1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0,070</w:t>
            </w:r>
          </w:p>
        </w:tc>
      </w:tr>
      <w:tr w:rsidR="00F87AB0" w:rsidRPr="00D13D22" w14:paraId="7F880A99" w14:textId="77777777" w:rsidTr="00F87AB0">
        <w:trPr>
          <w:trHeight w:val="298"/>
        </w:trPr>
        <w:tc>
          <w:tcPr>
            <w:tcW w:w="3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69444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7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6CE48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0,026</w:t>
            </w:r>
          </w:p>
        </w:tc>
      </w:tr>
    </w:tbl>
    <w:p w14:paraId="210B7D94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50DD631E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5. По формуле (3.7) определяем удельные массы компонентов биогаза, выбрасываемые за год:</w:t>
      </w:r>
    </w:p>
    <w:p w14:paraId="58305342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5"/>
        <w:gridCol w:w="3476"/>
      </w:tblGrid>
      <w:tr w:rsidR="00F87AB0" w:rsidRPr="00D13D22" w14:paraId="7D342BD1" w14:textId="77777777" w:rsidTr="00F87AB0">
        <w:trPr>
          <w:trHeight w:val="278"/>
        </w:trPr>
        <w:tc>
          <w:tcPr>
            <w:tcW w:w="31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6F14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8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22222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ρуд., кг/т отходов в год</w:t>
            </w:r>
          </w:p>
        </w:tc>
      </w:tr>
      <w:tr w:rsidR="00F87AB0" w:rsidRPr="00D13D22" w14:paraId="2B5A68B4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1FD5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0DBB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6,929260</w:t>
            </w:r>
          </w:p>
        </w:tc>
      </w:tr>
      <w:tr w:rsidR="00F87AB0" w:rsidRPr="00D13D22" w14:paraId="3C1588D3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F9E3A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5F2E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0,094677</w:t>
            </w:r>
          </w:p>
        </w:tc>
      </w:tr>
      <w:tr w:rsidR="00F87AB0" w:rsidRPr="00D13D22" w14:paraId="55C272E2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EE3DE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86DA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0,069797</w:t>
            </w:r>
          </w:p>
        </w:tc>
      </w:tr>
      <w:tr w:rsidR="00F87AB0" w:rsidRPr="00D13D22" w14:paraId="503C1471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E273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2232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0,058011</w:t>
            </w:r>
          </w:p>
        </w:tc>
      </w:tr>
      <w:tr w:rsidR="00F87AB0" w:rsidRPr="00D13D22" w14:paraId="7012A891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91B8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0DF4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0,033000</w:t>
            </w:r>
          </w:p>
        </w:tc>
      </w:tr>
      <w:tr w:rsidR="00F87AB0" w:rsidRPr="00D13D22" w14:paraId="76742AB5" w14:textId="77777777" w:rsidTr="00F87AB0">
        <w:trPr>
          <w:trHeight w:val="27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9B398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B9DD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0,014536</w:t>
            </w:r>
          </w:p>
        </w:tc>
      </w:tr>
      <w:tr w:rsidR="00F87AB0" w:rsidRPr="00D13D22" w14:paraId="5B2701A1" w14:textId="77777777" w:rsidTr="00F87AB0">
        <w:trPr>
          <w:trHeight w:val="28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7528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5A06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0,012571</w:t>
            </w:r>
          </w:p>
        </w:tc>
      </w:tr>
      <w:tr w:rsidR="00F87AB0" w:rsidRPr="00D13D22" w14:paraId="704E9177" w14:textId="77777777" w:rsidTr="00F87AB0">
        <w:trPr>
          <w:trHeight w:val="27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66D83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DCE9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0,012440</w:t>
            </w:r>
          </w:p>
        </w:tc>
      </w:tr>
      <w:tr w:rsidR="00F87AB0" w:rsidRPr="00D13D22" w14:paraId="30D5B662" w14:textId="77777777" w:rsidTr="00F87AB0">
        <w:trPr>
          <w:trHeight w:val="278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F634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E3D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0,009167</w:t>
            </w:r>
          </w:p>
        </w:tc>
      </w:tr>
      <w:tr w:rsidR="00F87AB0" w:rsidRPr="00D13D22" w14:paraId="6107580E" w14:textId="77777777" w:rsidTr="00F87AB0">
        <w:trPr>
          <w:trHeight w:val="307"/>
        </w:trPr>
        <w:tc>
          <w:tcPr>
            <w:tcW w:w="31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2955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6CB04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0,003405</w:t>
            </w:r>
          </w:p>
        </w:tc>
      </w:tr>
    </w:tbl>
    <w:p w14:paraId="71C9F7CF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C34C186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6. Активно вырабатывают биогаз отходы, завезенные на полигон за последние 13 лет минус последние два года, т.е. за 11 лет: 20000×11 = 220 000 тонн</w:t>
      </w:r>
    </w:p>
    <w:p w14:paraId="3EF11F4D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7. Суммарный максимальный разовый выброс биогаза полигона составит (формула 3.8)</w:t>
      </w:r>
    </w:p>
    <w:p w14:paraId="434A9CEC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072DC4F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1698D0DC" wp14:editId="7F915791">
            <wp:extent cx="2657475" cy="3905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7248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7A7C9E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030BA2E7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В том числе (формула 3.9) по компонентам (без СО</w:t>
      </w:r>
      <w:r w:rsidRPr="00D13D22">
        <w:rPr>
          <w:sz w:val="28"/>
          <w:szCs w:val="28"/>
          <w:vertAlign w:val="subscript"/>
        </w:rPr>
        <w:t>2</w:t>
      </w:r>
      <w:r w:rsidRPr="00D13D22">
        <w:rPr>
          <w:sz w:val="28"/>
          <w:szCs w:val="28"/>
        </w:rPr>
        <w:t>)</w:t>
      </w:r>
    </w:p>
    <w:p w14:paraId="707521CD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7"/>
        <w:gridCol w:w="3704"/>
      </w:tblGrid>
      <w:tr w:rsidR="00F87AB0" w:rsidRPr="00D13D22" w14:paraId="6FEA3AC9" w14:textId="77777777" w:rsidTr="00F87AB0">
        <w:trPr>
          <w:trHeight w:val="298"/>
        </w:trPr>
        <w:tc>
          <w:tcPr>
            <w:tcW w:w="30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EA3E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3553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Мсек, г/с</w:t>
            </w:r>
          </w:p>
        </w:tc>
      </w:tr>
      <w:tr w:rsidR="00F87AB0" w:rsidRPr="00D13D22" w14:paraId="51253EDC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E164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5802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48,339</w:t>
            </w:r>
          </w:p>
        </w:tc>
      </w:tr>
      <w:tr w:rsidR="00F87AB0" w:rsidRPr="00D13D22" w14:paraId="5352F79B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95AC3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BA05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0,660</w:t>
            </w:r>
          </w:p>
        </w:tc>
      </w:tr>
      <w:tr w:rsidR="00F87AB0" w:rsidRPr="00D13D22" w14:paraId="7759DCC9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1D285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610A8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0,487</w:t>
            </w:r>
          </w:p>
        </w:tc>
      </w:tr>
      <w:tr w:rsidR="00F87AB0" w:rsidRPr="00D13D22" w14:paraId="6D2945D8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8107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C926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0,405</w:t>
            </w:r>
          </w:p>
        </w:tc>
      </w:tr>
      <w:tr w:rsidR="00F87AB0" w:rsidRPr="00D13D22" w14:paraId="2A143777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953CC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09B5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0,230</w:t>
            </w:r>
          </w:p>
        </w:tc>
      </w:tr>
      <w:tr w:rsidR="00F87AB0" w:rsidRPr="00D13D22" w14:paraId="38EA456A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A86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A090F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0,101</w:t>
            </w:r>
          </w:p>
        </w:tc>
      </w:tr>
      <w:tr w:rsidR="00F87AB0" w:rsidRPr="00D13D22" w14:paraId="77E35805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5B97F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9FA4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0,088</w:t>
            </w:r>
          </w:p>
        </w:tc>
      </w:tr>
      <w:tr w:rsidR="00F87AB0" w:rsidRPr="00D13D22" w14:paraId="6FC33036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4BD0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 бензол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500F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0,087</w:t>
            </w:r>
          </w:p>
        </w:tc>
      </w:tr>
      <w:tr w:rsidR="00F87AB0" w:rsidRPr="00D13D22" w14:paraId="6F3C0EF9" w14:textId="77777777" w:rsidTr="00F87AB0">
        <w:trPr>
          <w:trHeight w:val="27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D8D1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98BFC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0,064</w:t>
            </w:r>
          </w:p>
        </w:tc>
      </w:tr>
      <w:tr w:rsidR="00F87AB0" w:rsidRPr="00D13D22" w14:paraId="33C6ED2F" w14:textId="77777777" w:rsidTr="00F87AB0">
        <w:trPr>
          <w:trHeight w:val="288"/>
        </w:trPr>
        <w:tc>
          <w:tcPr>
            <w:tcW w:w="3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74AC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CE34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0,024</w:t>
            </w:r>
          </w:p>
        </w:tc>
      </w:tr>
    </w:tbl>
    <w:p w14:paraId="7186033B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3D36E27F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lastRenderedPageBreak/>
        <w:t>8. Суммарный валовый выброс биогаза полигона составит (формула 3.10)</w:t>
      </w:r>
    </w:p>
    <w:p w14:paraId="7D9C09E9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66351F6F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noProof/>
          <w:sz w:val="28"/>
          <w:szCs w:val="28"/>
          <w:vertAlign w:val="subscript"/>
        </w:rPr>
        <w:drawing>
          <wp:inline distT="0" distB="0" distL="0" distR="0" wp14:anchorId="05D9591B" wp14:editId="7E3C04FF">
            <wp:extent cx="5410200" cy="4286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7248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3E5D4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(α = 10 мес; β = 2 мес.)</w:t>
      </w:r>
    </w:p>
    <w:p w14:paraId="7394BD32" w14:textId="77777777" w:rsidR="00F87AB0" w:rsidRPr="00D13D22" w:rsidRDefault="00F87AB0" w:rsidP="00F87AB0">
      <w:pPr>
        <w:autoSpaceDE w:val="0"/>
        <w:autoSpaceDN w:val="0"/>
        <w:jc w:val="center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p w14:paraId="2C2B166F" w14:textId="77777777" w:rsidR="00F87AB0" w:rsidRPr="00D13D22" w:rsidRDefault="00F87AB0" w:rsidP="00F87AB0">
      <w:pPr>
        <w:autoSpaceDE w:val="0"/>
        <w:autoSpaceDN w:val="0"/>
        <w:ind w:firstLine="400"/>
        <w:jc w:val="both"/>
        <w:rPr>
          <w:sz w:val="28"/>
          <w:szCs w:val="28"/>
        </w:rPr>
      </w:pPr>
      <w:r w:rsidRPr="00D13D22">
        <w:rPr>
          <w:sz w:val="28"/>
          <w:szCs w:val="28"/>
        </w:rPr>
        <w:t>В том числе (формула 3.11) по компонентам (без СО</w:t>
      </w:r>
      <w:r w:rsidRPr="00D13D22">
        <w:rPr>
          <w:sz w:val="28"/>
          <w:szCs w:val="28"/>
          <w:vertAlign w:val="subscript"/>
        </w:rPr>
        <w:t>2</w:t>
      </w:r>
      <w:r w:rsidRPr="00D13D22">
        <w:rPr>
          <w:sz w:val="28"/>
          <w:szCs w:val="28"/>
        </w:rPr>
        <w:t>):</w:t>
      </w:r>
    </w:p>
    <w:p w14:paraId="0C087020" w14:textId="77777777" w:rsidR="00F87AB0" w:rsidRPr="00D13D22" w:rsidRDefault="00F87AB0" w:rsidP="00F87AB0">
      <w:pPr>
        <w:autoSpaceDE w:val="0"/>
        <w:autoSpaceDN w:val="0"/>
        <w:rPr>
          <w:sz w:val="28"/>
          <w:szCs w:val="28"/>
        </w:rPr>
      </w:pPr>
      <w:r w:rsidRPr="00D13D2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4"/>
        <w:gridCol w:w="3181"/>
      </w:tblGrid>
      <w:tr w:rsidR="00F87AB0" w:rsidRPr="00D13D22" w14:paraId="20747341" w14:textId="77777777" w:rsidTr="00F87AB0">
        <w:trPr>
          <w:trHeight w:val="298"/>
        </w:trPr>
        <w:tc>
          <w:tcPr>
            <w:tcW w:w="33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C24043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Компонент</w:t>
            </w:r>
          </w:p>
        </w:tc>
        <w:tc>
          <w:tcPr>
            <w:tcW w:w="16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280C8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Мгод, т/год</w:t>
            </w:r>
          </w:p>
        </w:tc>
      </w:tr>
      <w:tr w:rsidR="00F87AB0" w:rsidRPr="00D13D22" w14:paraId="3EDE81A6" w14:textId="77777777" w:rsidTr="00F87AB0">
        <w:trPr>
          <w:trHeight w:val="27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E76358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Метан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F0E06E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1465,805</w:t>
            </w:r>
          </w:p>
        </w:tc>
      </w:tr>
      <w:tr w:rsidR="00F87AB0" w:rsidRPr="00D13D22" w14:paraId="0B0BE38F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20A527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Толуол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46CBFED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20,028</w:t>
            </w:r>
          </w:p>
        </w:tc>
      </w:tr>
      <w:tr w:rsidR="00F87AB0" w:rsidRPr="00D13D22" w14:paraId="63F2A7DB" w14:textId="77777777" w:rsidTr="00F87AB0">
        <w:trPr>
          <w:trHeight w:val="27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258D2F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Аммиак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5A632AB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14,764</w:t>
            </w:r>
          </w:p>
        </w:tc>
      </w:tr>
      <w:tr w:rsidR="00F87AB0" w:rsidRPr="00D13D22" w14:paraId="3144EA06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F1E5F50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Ксилол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3B695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12,272</w:t>
            </w:r>
          </w:p>
        </w:tc>
      </w:tr>
      <w:tr w:rsidR="00F87AB0" w:rsidRPr="00D13D22" w14:paraId="3C54AD65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D2C3AB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Углерода оксид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A948A5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6,981</w:t>
            </w:r>
          </w:p>
        </w:tc>
      </w:tr>
      <w:tr w:rsidR="00F87AB0" w:rsidRPr="00D13D22" w14:paraId="6324FF93" w14:textId="77777777" w:rsidTr="00F87AB0">
        <w:trPr>
          <w:trHeight w:val="27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D22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Азота диоксид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6739E7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3,075</w:t>
            </w:r>
          </w:p>
        </w:tc>
      </w:tr>
      <w:tr w:rsidR="00F87AB0" w:rsidRPr="00D13D22" w14:paraId="0803C120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6D8E22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Формальдегид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27F21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2,659</w:t>
            </w:r>
          </w:p>
        </w:tc>
      </w:tr>
      <w:tr w:rsidR="00F87AB0" w:rsidRPr="00D13D22" w14:paraId="7DBB6A0D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149B94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Этилбензол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A14406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2,631</w:t>
            </w:r>
          </w:p>
        </w:tc>
      </w:tr>
      <w:tr w:rsidR="00F87AB0" w:rsidRPr="00D13D22" w14:paraId="62F69C99" w14:textId="77777777" w:rsidTr="00F87AB0">
        <w:trPr>
          <w:trHeight w:val="28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E066B1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Ангидрид сернистый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0526A" w14:textId="77777777" w:rsidR="00F87AB0" w:rsidRPr="00D13D22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1,939</w:t>
            </w:r>
          </w:p>
        </w:tc>
      </w:tr>
      <w:tr w:rsidR="00F87AB0" w:rsidRPr="00F87AB0" w14:paraId="18D76F90" w14:textId="77777777" w:rsidTr="00F87AB0">
        <w:trPr>
          <w:trHeight w:val="278"/>
        </w:trPr>
        <w:tc>
          <w:tcPr>
            <w:tcW w:w="33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E28F99" w14:textId="77777777" w:rsidR="00F87AB0" w:rsidRPr="00D13D22" w:rsidRDefault="00F87AB0" w:rsidP="00CF4332">
            <w:pPr>
              <w:autoSpaceDE w:val="0"/>
              <w:autoSpaceDN w:val="0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Сероводород</w:t>
            </w:r>
          </w:p>
        </w:tc>
        <w:tc>
          <w:tcPr>
            <w:tcW w:w="1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AB9747" w14:textId="77777777" w:rsidR="00F87AB0" w:rsidRPr="00F87AB0" w:rsidRDefault="00F87AB0" w:rsidP="00CF433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13D22">
              <w:rPr>
                <w:sz w:val="28"/>
                <w:szCs w:val="28"/>
              </w:rPr>
              <w:t>0,720</w:t>
            </w:r>
          </w:p>
        </w:tc>
      </w:tr>
    </w:tbl>
    <w:p w14:paraId="3CC1357F" w14:textId="44E562CC" w:rsidR="000D0726" w:rsidRPr="00F87AB0" w:rsidRDefault="000D0726">
      <w:pPr>
        <w:rPr>
          <w:sz w:val="28"/>
          <w:szCs w:val="28"/>
        </w:rPr>
      </w:pPr>
    </w:p>
    <w:sectPr w:rsidR="000D0726" w:rsidRPr="00F8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2F966" w14:textId="77777777" w:rsidR="003D7A74" w:rsidRDefault="003D7A74" w:rsidP="00D05BDA">
      <w:r>
        <w:separator/>
      </w:r>
    </w:p>
  </w:endnote>
  <w:endnote w:type="continuationSeparator" w:id="0">
    <w:p w14:paraId="58149D4E" w14:textId="77777777" w:rsidR="003D7A74" w:rsidRDefault="003D7A74" w:rsidP="00D0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B1F26" w14:textId="77777777" w:rsidR="003D7A74" w:rsidRDefault="003D7A74" w:rsidP="00D05BDA">
      <w:r>
        <w:separator/>
      </w:r>
    </w:p>
  </w:footnote>
  <w:footnote w:type="continuationSeparator" w:id="0">
    <w:p w14:paraId="18A1AB13" w14:textId="77777777" w:rsidR="003D7A74" w:rsidRDefault="003D7A74" w:rsidP="00D05B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D05BDA"/>
    <w:rsid w:val="000D0726"/>
    <w:rsid w:val="002A083B"/>
    <w:rsid w:val="003D7A74"/>
    <w:rsid w:val="004A7DD4"/>
    <w:rsid w:val="008C5D42"/>
    <w:rsid w:val="00A77149"/>
    <w:rsid w:val="00B92F9B"/>
    <w:rsid w:val="00C75D26"/>
    <w:rsid w:val="00D05BDA"/>
    <w:rsid w:val="00D13D22"/>
    <w:rsid w:val="00F8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7925B"/>
  <w15:docId w15:val="{5AA5DF19-C080-4F23-8167-E0812C6C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8">
    <w:name w:val="s8"/>
    <w:basedOn w:val="a"/>
    <w:pPr>
      <w:autoSpaceDE w:val="0"/>
      <w:autoSpaceDN w:val="0"/>
      <w:ind w:firstLine="6804"/>
    </w:pPr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b w:val="0"/>
      <w:bCs w:val="0"/>
      <w:color w:val="000000"/>
    </w:rPr>
  </w:style>
  <w:style w:type="character" w:customStyle="1" w:styleId="s18">
    <w:name w:val="s18"/>
    <w:basedOn w:val="a0"/>
    <w:rPr>
      <w:b w:val="0"/>
      <w:bCs w:val="0"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D05B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5BDA"/>
    <w:rPr>
      <w:rFonts w:eastAsiaTheme="minorEastAsi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05B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5BDA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B92F9B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3274</Words>
  <Characters>18665</Characters>
  <Application>Microsoft Office Word</Application>
  <DocSecurity>0</DocSecurity>
  <Lines>155</Lines>
  <Paragraphs>43</Paragraphs>
  <ScaleCrop>false</ScaleCrop>
  <Company>SPecialiST RePack</Company>
  <LinksUpToDate>false</LinksUpToDate>
  <CharactersWithSpaces>21896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по расчету выбросов загрязняющих веществ в атмосферу от полигонов твердых бытовых отходов (утверждена приказом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7</cp:revision>
  <dcterms:created xsi:type="dcterms:W3CDTF">2024-02-10T04:56:00Z</dcterms:created>
  <dcterms:modified xsi:type="dcterms:W3CDTF">2024-12-13T10:30:00Z</dcterms:modified>
</cp:coreProperties>
</file>